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77CA" w14:textId="759FE6AC" w:rsidR="00FC7BF8" w:rsidRPr="00D9133D" w:rsidRDefault="00FC7BF8" w:rsidP="00FC7BF8">
      <w:pPr>
        <w:spacing w:after="0" w:line="360" w:lineRule="exact"/>
        <w:jc w:val="center"/>
        <w:rPr>
          <w:rFonts w:ascii="Comic Sans MS" w:hAnsi="Comic Sans MS" w:cs="Arial"/>
          <w:b/>
          <w:bCs/>
          <w:sz w:val="28"/>
          <w:szCs w:val="28"/>
        </w:rPr>
      </w:pPr>
      <w:r w:rsidRPr="00D9133D">
        <w:rPr>
          <w:rFonts w:ascii="Comic Sans MS" w:hAnsi="Comic Sans MS" w:cs="Arial"/>
          <w:b/>
          <w:bCs/>
          <w:sz w:val="28"/>
          <w:szCs w:val="28"/>
        </w:rPr>
        <w:t xml:space="preserve">JESUS </w:t>
      </w:r>
      <w:r w:rsidR="0059748D">
        <w:rPr>
          <w:rFonts w:ascii="Comic Sans MS" w:hAnsi="Comic Sans MS" w:cs="Arial"/>
          <w:b/>
          <w:bCs/>
          <w:sz w:val="28"/>
          <w:szCs w:val="28"/>
        </w:rPr>
        <w:t>ASCENDS TO HIS FATHER</w:t>
      </w:r>
    </w:p>
    <w:p w14:paraId="1AFD92FB" w14:textId="2DBDE5D0" w:rsidR="00FC7BF8" w:rsidRPr="00D9133D" w:rsidRDefault="0059748D" w:rsidP="00FC7BF8">
      <w:pPr>
        <w:spacing w:after="0" w:line="360" w:lineRule="exact"/>
        <w:jc w:val="center"/>
        <w:rPr>
          <w:rFonts w:ascii="Comic Sans MS" w:hAnsi="Comic Sans MS" w:cs="Arial"/>
          <w:b/>
          <w:bCs/>
          <w:sz w:val="28"/>
          <w:szCs w:val="28"/>
        </w:rPr>
      </w:pPr>
      <w:r>
        <w:rPr>
          <w:rFonts w:ascii="Comic Sans MS" w:hAnsi="Comic Sans MS" w:cs="Arial"/>
          <w:b/>
          <w:bCs/>
          <w:sz w:val="28"/>
          <w:szCs w:val="28"/>
        </w:rPr>
        <w:t>ASCENSION</w:t>
      </w:r>
    </w:p>
    <w:p w14:paraId="4A6ADD55" w14:textId="77777777" w:rsidR="00FC7BF8" w:rsidRPr="00D9133D" w:rsidRDefault="00FC7BF8" w:rsidP="00FC7BF8">
      <w:pPr>
        <w:spacing w:after="0" w:line="360" w:lineRule="exact"/>
        <w:rPr>
          <w:rFonts w:ascii="Comic Sans MS" w:hAnsi="Comic Sans MS" w:cs="Arial"/>
          <w:sz w:val="28"/>
          <w:szCs w:val="28"/>
        </w:rPr>
      </w:pPr>
    </w:p>
    <w:p w14:paraId="00B9D0D0" w14:textId="11BD49B0" w:rsidR="00FC7BF8" w:rsidRPr="00D9133D" w:rsidRDefault="00FC7BF8" w:rsidP="00FC7BF8">
      <w:pPr>
        <w:spacing w:after="0" w:line="360" w:lineRule="exact"/>
        <w:rPr>
          <w:rFonts w:ascii="Comic Sans MS" w:hAnsi="Comic Sans MS" w:cs="Arial"/>
          <w:sz w:val="28"/>
          <w:szCs w:val="28"/>
        </w:rPr>
      </w:pPr>
      <w:r w:rsidRPr="00D9133D">
        <w:rPr>
          <w:rFonts w:ascii="Comic Sans MS" w:hAnsi="Comic Sans MS" w:cs="Arial"/>
          <w:sz w:val="28"/>
          <w:szCs w:val="28"/>
        </w:rPr>
        <w:t xml:space="preserve">A reading from the Gospel of </w:t>
      </w:r>
      <w:r w:rsidR="0059748D">
        <w:rPr>
          <w:rFonts w:ascii="Comic Sans MS" w:hAnsi="Comic Sans MS" w:cs="Arial"/>
          <w:sz w:val="28"/>
          <w:szCs w:val="28"/>
        </w:rPr>
        <w:t>Mark</w:t>
      </w:r>
      <w:r w:rsidRPr="00D9133D">
        <w:rPr>
          <w:rFonts w:ascii="Comic Sans MS" w:hAnsi="Comic Sans MS" w:cs="Arial"/>
          <w:sz w:val="28"/>
          <w:szCs w:val="28"/>
        </w:rPr>
        <w:t xml:space="preserve"> (</w:t>
      </w:r>
      <w:r w:rsidR="0059748D">
        <w:rPr>
          <w:rFonts w:ascii="Comic Sans MS" w:hAnsi="Comic Sans MS" w:cs="Arial"/>
          <w:sz w:val="28"/>
          <w:szCs w:val="28"/>
        </w:rPr>
        <w:t>16:15-20</w:t>
      </w:r>
      <w:r w:rsidRPr="00D9133D">
        <w:rPr>
          <w:rFonts w:ascii="Comic Sans MS" w:hAnsi="Comic Sans MS" w:cs="Arial"/>
          <w:sz w:val="28"/>
          <w:szCs w:val="28"/>
        </w:rPr>
        <w:t>)</w:t>
      </w:r>
    </w:p>
    <w:p w14:paraId="04609FD0" w14:textId="09DF9EE5" w:rsidR="00D9133D" w:rsidRPr="00D9133D" w:rsidRDefault="00D9133D" w:rsidP="00FC7BF8">
      <w:pPr>
        <w:spacing w:after="0" w:line="360" w:lineRule="exact"/>
        <w:rPr>
          <w:rFonts w:ascii="Comic Sans MS" w:hAnsi="Comic Sans MS" w:cs="Arial"/>
          <w:sz w:val="28"/>
          <w:szCs w:val="28"/>
        </w:rPr>
      </w:pPr>
    </w:p>
    <w:p w14:paraId="035BF47E" w14:textId="1C27C5B0" w:rsidR="0099659B" w:rsidRDefault="00464A4A" w:rsidP="0059748D">
      <w:pPr>
        <w:spacing w:after="0" w:line="360" w:lineRule="exact"/>
        <w:rPr>
          <w:rFonts w:ascii="Comic Sans MS" w:hAnsi="Comic Sans MS" w:cs="Arial"/>
          <w:sz w:val="28"/>
          <w:szCs w:val="28"/>
        </w:rPr>
      </w:pPr>
      <w:r>
        <w:rPr>
          <w:rFonts w:ascii="Comic Sans MS" w:hAnsi="Comic Sans MS" w:cs="Arial"/>
          <w:sz w:val="28"/>
          <w:szCs w:val="28"/>
        </w:rPr>
        <w:tab/>
      </w:r>
      <w:r w:rsidR="0059748D">
        <w:rPr>
          <w:rFonts w:ascii="Comic Sans MS" w:hAnsi="Comic Sans MS" w:cs="Arial"/>
          <w:sz w:val="28"/>
          <w:szCs w:val="28"/>
        </w:rPr>
        <w:t>He said to them, “Go throughout the whole world and preach the gospel to all people.  Whoever believes and is baptized will be saved; whoever does not believe will be condemned.  Believers will be given the power to perform miracles: they will drive out demons in my name; they will speak in strange tongues; if they pick up snakes or drink any poison, they will not be harmed; they will place their hands on sick people, and these will get well.”</w:t>
      </w:r>
    </w:p>
    <w:p w14:paraId="3CD79F18" w14:textId="6EA55E8D" w:rsidR="0059748D" w:rsidRDefault="0059748D" w:rsidP="0059748D">
      <w:pPr>
        <w:spacing w:after="0" w:line="360" w:lineRule="exact"/>
        <w:rPr>
          <w:rFonts w:ascii="Comic Sans MS" w:hAnsi="Comic Sans MS" w:cs="Arial"/>
          <w:sz w:val="28"/>
          <w:szCs w:val="28"/>
        </w:rPr>
      </w:pPr>
      <w:r>
        <w:rPr>
          <w:rFonts w:ascii="Comic Sans MS" w:hAnsi="Comic Sans MS" w:cs="Arial"/>
          <w:sz w:val="28"/>
          <w:szCs w:val="28"/>
        </w:rPr>
        <w:tab/>
        <w:t>After the Lord Jesus had talked with them, he was taken up to heaven and sat at the right side of God.  The disciples went and preached everywhere, and the Lord watched with them and proved that their preaching was true by the miracles that were performed.</w:t>
      </w:r>
    </w:p>
    <w:p w14:paraId="3E3C5A03" w14:textId="3B1E3001" w:rsidR="00FC7BF8" w:rsidRDefault="00FC7BF8" w:rsidP="00FC7BF8">
      <w:pPr>
        <w:spacing w:after="0" w:line="360" w:lineRule="exact"/>
        <w:rPr>
          <w:rFonts w:ascii="Arial" w:hAnsi="Arial" w:cs="Arial"/>
          <w:sz w:val="28"/>
          <w:szCs w:val="28"/>
        </w:rPr>
      </w:pPr>
    </w:p>
    <w:p w14:paraId="6F175453" w14:textId="77777777" w:rsidR="00D9133D" w:rsidRDefault="00D9133D" w:rsidP="00D9133D">
      <w:pPr>
        <w:spacing w:after="0" w:line="360" w:lineRule="exact"/>
        <w:rPr>
          <w:rFonts w:ascii="Comic Sans MS" w:hAnsi="Comic Sans MS"/>
          <w:sz w:val="28"/>
          <w:szCs w:val="28"/>
        </w:rPr>
      </w:pPr>
      <w:r>
        <w:rPr>
          <w:rFonts w:ascii="Comic Sans MS" w:hAnsi="Comic Sans MS"/>
          <w:sz w:val="28"/>
          <w:szCs w:val="28"/>
        </w:rPr>
        <w:t>Taken with permission from</w:t>
      </w:r>
    </w:p>
    <w:p w14:paraId="6D0AF9E6" w14:textId="77777777" w:rsidR="00D9133D" w:rsidRDefault="00D9133D" w:rsidP="00D9133D">
      <w:pPr>
        <w:pStyle w:val="ListParagraph"/>
        <w:numPr>
          <w:ilvl w:val="0"/>
          <w:numId w:val="2"/>
        </w:numPr>
        <w:spacing w:after="0" w:line="360" w:lineRule="exact"/>
        <w:rPr>
          <w:rFonts w:ascii="Arial" w:hAnsi="Arial" w:cs="Arial"/>
          <w:sz w:val="28"/>
          <w:szCs w:val="28"/>
        </w:rPr>
      </w:pPr>
      <w:r>
        <w:rPr>
          <w:rFonts w:ascii="Arial" w:hAnsi="Arial" w:cs="Arial"/>
          <w:sz w:val="28"/>
          <w:szCs w:val="28"/>
        </w:rPr>
        <w:t xml:space="preserve">The Children’s Catholic Bible               </w:t>
      </w:r>
    </w:p>
    <w:p w14:paraId="5921CF3C" w14:textId="77777777" w:rsidR="00D9133D" w:rsidRDefault="00D9133D" w:rsidP="00D9133D">
      <w:pPr>
        <w:pStyle w:val="ListParagraph"/>
        <w:numPr>
          <w:ilvl w:val="0"/>
          <w:numId w:val="2"/>
        </w:numPr>
        <w:spacing w:after="0" w:line="360" w:lineRule="exact"/>
        <w:rPr>
          <w:rFonts w:ascii="Arial" w:hAnsi="Arial" w:cs="Arial"/>
          <w:sz w:val="28"/>
          <w:szCs w:val="28"/>
        </w:rPr>
      </w:pPr>
      <w:r>
        <w:rPr>
          <w:rFonts w:ascii="Arial" w:hAnsi="Arial" w:cs="Arial"/>
          <w:sz w:val="28"/>
          <w:szCs w:val="28"/>
        </w:rPr>
        <w:t>St. Mary’s Press, Christian Brothers Publications</w:t>
      </w:r>
    </w:p>
    <w:p w14:paraId="0118132F" w14:textId="77777777" w:rsidR="00D9133D" w:rsidRDefault="00D9133D" w:rsidP="00D9133D">
      <w:pPr>
        <w:pStyle w:val="ListParagraph"/>
        <w:numPr>
          <w:ilvl w:val="0"/>
          <w:numId w:val="2"/>
        </w:numPr>
        <w:spacing w:after="0" w:line="360" w:lineRule="exact"/>
        <w:rPr>
          <w:rFonts w:ascii="Arial" w:hAnsi="Arial" w:cs="Arial"/>
          <w:sz w:val="28"/>
          <w:szCs w:val="28"/>
        </w:rPr>
      </w:pPr>
      <w:r>
        <w:rPr>
          <w:rFonts w:ascii="Arial" w:hAnsi="Arial" w:cs="Arial"/>
          <w:sz w:val="28"/>
          <w:szCs w:val="28"/>
        </w:rPr>
        <w:t>American Bible Society Good News Translation (GNT)</w:t>
      </w:r>
    </w:p>
    <w:p w14:paraId="06D59461" w14:textId="77777777" w:rsidR="00D9133D" w:rsidRPr="00D9133D" w:rsidRDefault="00D9133D" w:rsidP="00D9133D">
      <w:pPr>
        <w:spacing w:after="0" w:line="360" w:lineRule="exact"/>
        <w:rPr>
          <w:rFonts w:ascii="Arial" w:hAnsi="Arial" w:cs="Arial"/>
          <w:sz w:val="28"/>
          <w:szCs w:val="28"/>
        </w:rPr>
      </w:pPr>
    </w:p>
    <w:sectPr w:rsidR="00D9133D" w:rsidRPr="00D9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D31C1"/>
    <w:multiLevelType w:val="hybridMultilevel"/>
    <w:tmpl w:val="66D8ED4E"/>
    <w:lvl w:ilvl="0" w:tplc="C32C162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F8"/>
    <w:rsid w:val="00464A4A"/>
    <w:rsid w:val="0059748D"/>
    <w:rsid w:val="008C2DD9"/>
    <w:rsid w:val="0099659B"/>
    <w:rsid w:val="00D9133D"/>
    <w:rsid w:val="00ED3BFB"/>
    <w:rsid w:val="00FC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CE3F"/>
  <w15:chartTrackingRefBased/>
  <w15:docId w15:val="{64AD077A-8EDE-47F3-9050-BEFB1922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9217">
      <w:bodyDiv w:val="1"/>
      <w:marLeft w:val="0"/>
      <w:marRight w:val="0"/>
      <w:marTop w:val="0"/>
      <w:marBottom w:val="0"/>
      <w:divBdr>
        <w:top w:val="none" w:sz="0" w:space="0" w:color="auto"/>
        <w:left w:val="none" w:sz="0" w:space="0" w:color="auto"/>
        <w:bottom w:val="none" w:sz="0" w:space="0" w:color="auto"/>
        <w:right w:val="none" w:sz="0" w:space="0" w:color="auto"/>
      </w:divBdr>
    </w:div>
    <w:div w:id="10895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Notaro</dc:creator>
  <cp:keywords/>
  <dc:description/>
  <cp:lastModifiedBy>John Notaro</cp:lastModifiedBy>
  <cp:revision>9</cp:revision>
  <dcterms:created xsi:type="dcterms:W3CDTF">2020-05-01T18:19:00Z</dcterms:created>
  <dcterms:modified xsi:type="dcterms:W3CDTF">2021-03-12T02:57:00Z</dcterms:modified>
</cp:coreProperties>
</file>