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321"/>
        <w:tblW w:w="11425" w:type="dxa"/>
        <w:tblLook w:val="04A0" w:firstRow="1" w:lastRow="0" w:firstColumn="1" w:lastColumn="0" w:noHBand="0" w:noVBand="1"/>
      </w:tblPr>
      <w:tblGrid>
        <w:gridCol w:w="11425"/>
      </w:tblGrid>
      <w:tr w:rsidR="00B0443B" w14:paraId="0ADA6043" w14:textId="77777777" w:rsidTr="00B9189A">
        <w:trPr>
          <w:trHeight w:val="5359"/>
        </w:trPr>
        <w:tc>
          <w:tcPr>
            <w:tcW w:w="11425" w:type="dxa"/>
            <w:shd w:val="clear" w:color="auto" w:fill="FFFF00"/>
          </w:tcPr>
          <w:p w14:paraId="06799494" w14:textId="3024DA37" w:rsidR="00B0443B" w:rsidRDefault="00B0443B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281A12">
              <w:rPr>
                <w:rFonts w:ascii="Comic Sans MS" w:hAnsi="Comic Sans MS"/>
                <w:color w:val="0070C0"/>
                <w:sz w:val="32"/>
                <w:szCs w:val="32"/>
              </w:rPr>
              <w:t>6</w:t>
            </w:r>
          </w:p>
          <w:p w14:paraId="1A4FF693" w14:textId="5FFBC505" w:rsidR="00FA348B" w:rsidRDefault="00BB0A34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JAN 4</w:t>
            </w:r>
            <w:r w:rsidR="00FA348B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JAN 17</w:t>
            </w:r>
          </w:p>
          <w:p w14:paraId="01459E6D" w14:textId="77777777" w:rsidR="00B0443B" w:rsidRDefault="00B0443B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6DB78F6" w14:textId="238EE3C4" w:rsidR="00B0443B" w:rsidRPr="00E82BF5" w:rsidRDefault="00176A07" w:rsidP="00B0443B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LESSON</w:t>
            </w:r>
            <w:r w:rsidR="00B0443B"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 w:rsidR="00BB0A34">
              <w:rPr>
                <w:rFonts w:ascii="Comic Sans MS" w:hAnsi="Comic Sans MS"/>
                <w:color w:val="0070C0"/>
                <w:sz w:val="32"/>
                <w:szCs w:val="32"/>
              </w:rPr>
              <w:t>8</w:t>
            </w:r>
            <w:r w:rsidR="00B0443B"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C473FF">
              <w:rPr>
                <w:rFonts w:ascii="Comic Sans MS" w:hAnsi="Comic Sans MS"/>
                <w:color w:val="0070C0"/>
                <w:sz w:val="32"/>
                <w:szCs w:val="32"/>
              </w:rPr>
              <w:t>HOW DO</w:t>
            </w:r>
            <w:r w:rsidR="00BB0A34">
              <w:rPr>
                <w:rFonts w:ascii="Comic Sans MS" w:hAnsi="Comic Sans MS"/>
                <w:color w:val="0070C0"/>
                <w:sz w:val="32"/>
                <w:szCs w:val="32"/>
              </w:rPr>
              <w:t xml:space="preserve"> WE BECOME MEMBERS OF THE CHURCH</w:t>
            </w:r>
            <w:r w:rsidR="00834C19">
              <w:rPr>
                <w:rFonts w:ascii="Comic Sans MS" w:hAnsi="Comic Sans MS"/>
                <w:color w:val="0070C0"/>
                <w:sz w:val="32"/>
                <w:szCs w:val="32"/>
              </w:rPr>
              <w:t>?</w:t>
            </w:r>
          </w:p>
          <w:p w14:paraId="0CBC6C82" w14:textId="77777777" w:rsidR="00B0443B" w:rsidRPr="00E82BF5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4C74011C" w14:textId="3C9B37BE" w:rsidR="000A1FF6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Read </w:t>
            </w:r>
            <w:r w:rsidR="00C725CA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Lesson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BB0A3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8</w:t>
            </w:r>
            <w:r w:rsidR="00C725CA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pages </w:t>
            </w:r>
            <w:r w:rsidR="00BB0A3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77</w:t>
            </w:r>
            <w:r w:rsidR="00261EE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-</w:t>
            </w:r>
            <w:r w:rsidR="00BB0A3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82</w:t>
            </w:r>
          </w:p>
          <w:p w14:paraId="1D5127EF" w14:textId="2B60E04D" w:rsidR="00261EE4" w:rsidRPr="00E82BF5" w:rsidRDefault="00C725CA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             page </w:t>
            </w:r>
            <w:r w:rsidR="00BB0A3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82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Partners in Faith – </w:t>
            </w:r>
            <w:r w:rsidR="0065041E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Saint</w:t>
            </w:r>
            <w:r w:rsidR="00BB0A3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Charles Lwanga</w:t>
            </w:r>
          </w:p>
          <w:p w14:paraId="0EEA4D81" w14:textId="77777777" w:rsidR="00B0443B" w:rsidRPr="00D54098" w:rsidRDefault="00B0443B" w:rsidP="00B0443B">
            <w:pPr>
              <w:spacing w:line="360" w:lineRule="exact"/>
              <w:rPr>
                <w:rFonts w:ascii="Comic Sans MS" w:hAnsi="Comic Sans MS"/>
                <w:sz w:val="32"/>
                <w:szCs w:val="32"/>
              </w:rPr>
            </w:pPr>
          </w:p>
          <w:p w14:paraId="0BA70AF7" w14:textId="4415BF4D" w:rsidR="000F1C70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7030A0"/>
                <w:sz w:val="32"/>
                <w:szCs w:val="32"/>
              </w:rPr>
              <w:t>Portal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Activities:</w:t>
            </w:r>
          </w:p>
          <w:p w14:paraId="0D513CB8" w14:textId="77777777" w:rsidR="00B0443B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Accompany:</w:t>
            </w:r>
          </w:p>
          <w:p w14:paraId="3E68118C" w14:textId="2CA694AA" w:rsidR="000A1FF6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Did you Know? </w:t>
            </w:r>
            <w:r w:rsidR="00BB0A34">
              <w:rPr>
                <w:rFonts w:ascii="Comic Sans MS" w:hAnsi="Comic Sans MS"/>
                <w:color w:val="7030A0"/>
                <w:sz w:val="32"/>
                <w:szCs w:val="32"/>
              </w:rPr>
              <w:t>Catholic disciples continue to renew the Church</w:t>
            </w:r>
            <w:r w:rsidR="00E578CB">
              <w:rPr>
                <w:rFonts w:ascii="Comic Sans MS" w:hAnsi="Comic Sans MS"/>
                <w:color w:val="7030A0"/>
                <w:sz w:val="32"/>
                <w:szCs w:val="32"/>
              </w:rPr>
              <w:t>.</w:t>
            </w:r>
            <w:r w:rsidR="000D6EEE">
              <w:rPr>
                <w:rFonts w:ascii="Comic Sans MS" w:hAnsi="Comic Sans MS"/>
                <w:color w:val="7030A0"/>
                <w:sz w:val="32"/>
                <w:szCs w:val="32"/>
              </w:rPr>
              <w:t xml:space="preserve"> (video)</w:t>
            </w:r>
          </w:p>
          <w:p w14:paraId="0E2BDB24" w14:textId="2BFDFB5C" w:rsidR="000D6EEE" w:rsidRDefault="000D6EEE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Did you Know? Activity</w:t>
            </w:r>
          </w:p>
          <w:p w14:paraId="5546CA8E" w14:textId="27FB539D" w:rsidR="006E5427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Partner</w:t>
            </w:r>
            <w:r w:rsidR="00EA7106">
              <w:rPr>
                <w:rFonts w:ascii="Comic Sans MS" w:hAnsi="Comic Sans MS"/>
                <w:color w:val="7030A0"/>
                <w:sz w:val="32"/>
                <w:szCs w:val="32"/>
              </w:rPr>
              <w:t>s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in Faith </w:t>
            </w:r>
            <w:r w:rsidR="000A1FF6">
              <w:rPr>
                <w:rFonts w:ascii="Comic Sans MS" w:hAnsi="Comic Sans MS"/>
                <w:color w:val="7030A0"/>
                <w:sz w:val="32"/>
                <w:szCs w:val="32"/>
              </w:rPr>
              <w:t>–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</w:t>
            </w:r>
            <w:r w:rsidR="0065041E">
              <w:rPr>
                <w:rFonts w:ascii="Comic Sans MS" w:hAnsi="Comic Sans MS"/>
                <w:color w:val="7030A0"/>
                <w:sz w:val="32"/>
                <w:szCs w:val="32"/>
              </w:rPr>
              <w:t xml:space="preserve">St </w:t>
            </w:r>
            <w:r w:rsidR="006A5E31">
              <w:rPr>
                <w:rFonts w:ascii="Comic Sans MS" w:hAnsi="Comic Sans MS"/>
                <w:color w:val="7030A0"/>
                <w:sz w:val="32"/>
                <w:szCs w:val="32"/>
              </w:rPr>
              <w:t>Charles Lwanga</w:t>
            </w:r>
            <w:r w:rsidR="00871CB4">
              <w:rPr>
                <w:rFonts w:ascii="Comic Sans MS" w:hAnsi="Comic Sans MS"/>
                <w:color w:val="7030A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>(video)</w:t>
            </w:r>
          </w:p>
          <w:p w14:paraId="3BF50D09" w14:textId="4301E67D" w:rsidR="00B0443B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14:paraId="135307C1" w14:textId="760C3C92" w:rsidR="000D6EEE" w:rsidRDefault="00B0443B" w:rsidP="00B0443B">
            <w:pPr>
              <w:spacing w:line="360" w:lineRule="exact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FF0000"/>
                <w:sz w:val="32"/>
                <w:szCs w:val="32"/>
              </w:rPr>
              <w:t>Key Words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to understand</w:t>
            </w:r>
            <w:r w:rsidRPr="00D54098">
              <w:rPr>
                <w:rFonts w:ascii="Comic Sans MS" w:hAnsi="Comic Sans MS"/>
                <w:color w:val="FF0000"/>
                <w:sz w:val="32"/>
                <w:szCs w:val="32"/>
              </w:rPr>
              <w:t xml:space="preserve">: </w:t>
            </w:r>
            <w:r w:rsidR="006A5E31">
              <w:rPr>
                <w:rFonts w:ascii="Comic Sans MS" w:hAnsi="Comic Sans MS"/>
                <w:color w:val="FF0000"/>
                <w:sz w:val="32"/>
                <w:szCs w:val="32"/>
              </w:rPr>
              <w:t>Sacraments of Christian Initiation</w:t>
            </w:r>
          </w:p>
          <w:p w14:paraId="4E7CB5B5" w14:textId="348D7D7B" w:rsidR="006A5E31" w:rsidRDefault="006A5E31" w:rsidP="00B0443B">
            <w:pPr>
              <w:spacing w:line="360" w:lineRule="exact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                                         common priesthood of the faithful</w:t>
            </w:r>
          </w:p>
          <w:p w14:paraId="2181D61D" w14:textId="7BCC3125" w:rsidR="006A5E31" w:rsidRPr="00B0443B" w:rsidRDefault="006A5E31" w:rsidP="00B0443B">
            <w:pPr>
              <w:spacing w:line="360" w:lineRule="exact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                                         prophet     Confirmation</w:t>
            </w:r>
          </w:p>
          <w:p w14:paraId="0A011BE0" w14:textId="77777777" w:rsidR="00B0443B" w:rsidRPr="00D54098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14:paraId="0A1A6ED4" w14:textId="5DA6F4DA" w:rsidR="009F306B" w:rsidRPr="00D54098" w:rsidRDefault="00EA7106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Deacon John</w:t>
            </w:r>
            <w:r w:rsidR="00404E25">
              <w:rPr>
                <w:rFonts w:ascii="Comic Sans MS" w:hAnsi="Comic Sans MS"/>
                <w:color w:val="7030A0"/>
                <w:sz w:val="32"/>
                <w:szCs w:val="32"/>
              </w:rPr>
              <w:t xml:space="preserve"> Reflection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>Question –</w:t>
            </w:r>
            <w:r w:rsidR="00176A07">
              <w:rPr>
                <w:rFonts w:ascii="Comic Sans MS" w:hAnsi="Comic Sans MS"/>
                <w:color w:val="7030A0"/>
                <w:sz w:val="32"/>
                <w:szCs w:val="32"/>
              </w:rPr>
              <w:t xml:space="preserve"> </w:t>
            </w:r>
            <w:r w:rsidR="00261EE4">
              <w:rPr>
                <w:rFonts w:ascii="Comic Sans MS" w:hAnsi="Comic Sans MS"/>
                <w:color w:val="7030A0"/>
                <w:sz w:val="32"/>
                <w:szCs w:val="32"/>
              </w:rPr>
              <w:t>Wh</w:t>
            </w:r>
            <w:r w:rsidR="009F306B">
              <w:rPr>
                <w:rFonts w:ascii="Comic Sans MS" w:hAnsi="Comic Sans MS"/>
                <w:color w:val="7030A0"/>
                <w:sz w:val="32"/>
                <w:szCs w:val="32"/>
              </w:rPr>
              <w:t xml:space="preserve">y </w:t>
            </w:r>
            <w:r w:rsidR="006A5E31">
              <w:rPr>
                <w:rFonts w:ascii="Comic Sans MS" w:hAnsi="Comic Sans MS"/>
                <w:color w:val="7030A0"/>
                <w:sz w:val="32"/>
                <w:szCs w:val="32"/>
              </w:rPr>
              <w:t>is Baptism</w:t>
            </w:r>
            <w:r w:rsidR="007D57AB">
              <w:rPr>
                <w:rFonts w:ascii="Comic Sans MS" w:hAnsi="Comic Sans MS"/>
                <w:color w:val="7030A0"/>
                <w:sz w:val="32"/>
                <w:szCs w:val="32"/>
              </w:rPr>
              <w:t xml:space="preserve"> important</w:t>
            </w:r>
            <w:r w:rsidR="009F306B">
              <w:rPr>
                <w:rFonts w:ascii="Comic Sans MS" w:hAnsi="Comic Sans MS"/>
                <w:color w:val="7030A0"/>
                <w:sz w:val="32"/>
                <w:szCs w:val="32"/>
              </w:rPr>
              <w:t>?</w:t>
            </w:r>
          </w:p>
          <w:p w14:paraId="29126D2E" w14:textId="09F0F584" w:rsidR="00B0443B" w:rsidRPr="00D54098" w:rsidRDefault="009F306B" w:rsidP="00B0443B">
            <w:pPr>
              <w:spacing w:line="360" w:lineRule="exact"/>
              <w:ind w:left="720" w:firstLine="720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                               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>(</w:t>
            </w:r>
            <w:r w:rsidR="004A252A">
              <w:rPr>
                <w:rFonts w:ascii="Comic Sans MS" w:hAnsi="Comic Sans MS"/>
                <w:color w:val="7030A0"/>
                <w:sz w:val="32"/>
                <w:szCs w:val="32"/>
              </w:rPr>
              <w:t xml:space="preserve">try to 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 xml:space="preserve">send </w:t>
            </w:r>
            <w:r w:rsidR="004A252A">
              <w:rPr>
                <w:rFonts w:ascii="Comic Sans MS" w:hAnsi="Comic Sans MS"/>
                <w:color w:val="7030A0"/>
                <w:sz w:val="32"/>
                <w:szCs w:val="32"/>
              </w:rPr>
              <w:t>an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 xml:space="preserve"> answer to your teacher)</w:t>
            </w:r>
          </w:p>
          <w:p w14:paraId="42F34CE9" w14:textId="77777777" w:rsidR="00B0443B" w:rsidRDefault="00B0443B" w:rsidP="00B0443B"/>
        </w:tc>
      </w:tr>
    </w:tbl>
    <w:p w14:paraId="404668EA" w14:textId="6833B65E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A1FF6"/>
    <w:rsid w:val="000D6EEE"/>
    <w:rsid w:val="000F1C70"/>
    <w:rsid w:val="00176A07"/>
    <w:rsid w:val="0024560A"/>
    <w:rsid w:val="002524E3"/>
    <w:rsid w:val="00261EE4"/>
    <w:rsid w:val="00277AD8"/>
    <w:rsid w:val="00281A12"/>
    <w:rsid w:val="00312D88"/>
    <w:rsid w:val="00404E25"/>
    <w:rsid w:val="004A252A"/>
    <w:rsid w:val="005F2927"/>
    <w:rsid w:val="0065041E"/>
    <w:rsid w:val="006A5E31"/>
    <w:rsid w:val="006E5427"/>
    <w:rsid w:val="006F666B"/>
    <w:rsid w:val="007D57AB"/>
    <w:rsid w:val="00834C19"/>
    <w:rsid w:val="00871CB4"/>
    <w:rsid w:val="009E31CB"/>
    <w:rsid w:val="009F306B"/>
    <w:rsid w:val="00A5728E"/>
    <w:rsid w:val="00B0443B"/>
    <w:rsid w:val="00B9189A"/>
    <w:rsid w:val="00BB0A34"/>
    <w:rsid w:val="00C418E4"/>
    <w:rsid w:val="00C473FF"/>
    <w:rsid w:val="00C725CA"/>
    <w:rsid w:val="00DC29FE"/>
    <w:rsid w:val="00DE7FEC"/>
    <w:rsid w:val="00E578CB"/>
    <w:rsid w:val="00E67BBD"/>
    <w:rsid w:val="00E82BF5"/>
    <w:rsid w:val="00EA7106"/>
    <w:rsid w:val="00FA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67</cp:revision>
  <dcterms:created xsi:type="dcterms:W3CDTF">2020-10-11T17:08:00Z</dcterms:created>
  <dcterms:modified xsi:type="dcterms:W3CDTF">2020-12-30T00:23:00Z</dcterms:modified>
</cp:coreProperties>
</file>