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4BEE" w14:textId="40C1FC54" w:rsidR="007B3D28" w:rsidRDefault="007B3D28" w:rsidP="001C14E7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D03465">
        <w:rPr>
          <w:rFonts w:ascii="Comic Sans MS" w:hAnsi="Comic Sans MS" w:cs="Arial"/>
          <w:b/>
          <w:bCs/>
          <w:sz w:val="32"/>
          <w:szCs w:val="32"/>
        </w:rPr>
        <w:t>3</w:t>
      </w:r>
    </w:p>
    <w:p w14:paraId="56CC4615" w14:textId="71422862" w:rsidR="009B4D7D" w:rsidRPr="000918BD" w:rsidRDefault="009B4D7D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(ASSIGNMENT I)</w:t>
      </w:r>
    </w:p>
    <w:p w14:paraId="48BCDF34" w14:textId="77777777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2F383979" w14:textId="6E354874" w:rsidR="00765B0C" w:rsidRPr="000918BD" w:rsidRDefault="00765B0C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UNIT 1 – WHAT DO WE BELIEVE?</w:t>
      </w:r>
    </w:p>
    <w:p w14:paraId="7127D482" w14:textId="52DF3515" w:rsidR="007B3D28" w:rsidRPr="000918BD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>CHAPTER 2 – WHO IS GOD?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F5A5B0" w14:textId="36887060" w:rsidR="007B3D28" w:rsidRPr="000918BD" w:rsidRDefault="007B3D28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Read Lesson 2</w:t>
      </w:r>
      <w:r w:rsidRPr="000918BD">
        <w:rPr>
          <w:rFonts w:ascii="Comic Sans MS" w:hAnsi="Comic Sans MS" w:cs="Arial"/>
          <w:sz w:val="32"/>
          <w:szCs w:val="32"/>
        </w:rPr>
        <w:tab/>
        <w:t>pages 27 – 32 and</w:t>
      </w:r>
    </w:p>
    <w:p w14:paraId="1901AE76" w14:textId="16230F8C" w:rsidR="007B3D28" w:rsidRDefault="007B3D28" w:rsidP="007B3D2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page 33 – Partners in Faith – St. </w:t>
      </w:r>
      <w:r w:rsidR="00E94529">
        <w:rPr>
          <w:rFonts w:ascii="Comic Sans MS" w:hAnsi="Comic Sans MS" w:cs="Arial"/>
          <w:sz w:val="32"/>
          <w:szCs w:val="32"/>
        </w:rPr>
        <w:t>John the Baptist</w:t>
      </w:r>
    </w:p>
    <w:p w14:paraId="4F6C6C1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E58BE29" w14:textId="321F3FB8" w:rsidR="00E94529" w:rsidRPr="000918BD" w:rsidRDefault="00C03BB7" w:rsidP="00E94529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Key Words to understand:</w:t>
      </w:r>
      <w:r w:rsidRPr="000918BD">
        <w:rPr>
          <w:rFonts w:ascii="Comic Sans MS" w:hAnsi="Comic Sans MS" w:cs="Arial"/>
          <w:sz w:val="32"/>
          <w:szCs w:val="32"/>
        </w:rPr>
        <w:tab/>
      </w:r>
      <w:r w:rsidR="00E94529">
        <w:rPr>
          <w:rFonts w:ascii="Comic Sans MS" w:hAnsi="Comic Sans MS" w:cs="Arial"/>
          <w:sz w:val="32"/>
          <w:szCs w:val="32"/>
        </w:rPr>
        <w:t>Blessed Trinity</w:t>
      </w: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E94529">
        <w:rPr>
          <w:rFonts w:ascii="Comic Sans MS" w:hAnsi="Comic Sans MS" w:cs="Arial"/>
          <w:sz w:val="32"/>
          <w:szCs w:val="32"/>
        </w:rPr>
        <w:t>holy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1EE52442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Book Activity – </w:t>
      </w:r>
      <w:proofErr w:type="spellStart"/>
      <w:r>
        <w:rPr>
          <w:rFonts w:ascii="Comic Sans MS" w:hAnsi="Comic Sans MS" w:cs="Arial"/>
          <w:sz w:val="32"/>
          <w:szCs w:val="32"/>
        </w:rPr>
        <w:t>pg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33 – Show What You Know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A58DB1D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0918BD">
        <w:rPr>
          <w:rFonts w:ascii="Comic Sans MS" w:hAnsi="Comic Sans MS" w:cs="Arial"/>
          <w:sz w:val="32"/>
          <w:szCs w:val="32"/>
        </w:rPr>
        <w:t xml:space="preserve">Go online - </w:t>
      </w:r>
      <w:r w:rsidR="007B3D28" w:rsidRPr="000918BD">
        <w:rPr>
          <w:rFonts w:ascii="Comic Sans MS" w:hAnsi="Comic Sans MS" w:cs="Arial"/>
          <w:sz w:val="32"/>
          <w:szCs w:val="32"/>
        </w:rPr>
        <w:t>Portal Activities: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4944B10" w14:textId="7B4CF0FD" w:rsidR="00C03BB7" w:rsidRPr="00C03BB7" w:rsidRDefault="00C03BB7" w:rsidP="00E94529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Did you Know? (</w:t>
      </w:r>
      <w:r w:rsidR="00E94529">
        <w:rPr>
          <w:rFonts w:ascii="Comic Sans MS" w:hAnsi="Comic Sans MS" w:cs="Arial"/>
          <w:sz w:val="32"/>
          <w:szCs w:val="32"/>
        </w:rPr>
        <w:t>video concerning sign of the cross</w:t>
      </w:r>
      <w:r>
        <w:rPr>
          <w:rFonts w:ascii="Comic Sans MS" w:hAnsi="Comic Sans MS" w:cs="Arial"/>
          <w:sz w:val="32"/>
          <w:szCs w:val="32"/>
        </w:rPr>
        <w:t>)</w:t>
      </w:r>
    </w:p>
    <w:p w14:paraId="5C5F165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CD69E18" w14:textId="36796F5A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Witness:</w:t>
      </w:r>
    </w:p>
    <w:p w14:paraId="1AC472CE" w14:textId="516BBA26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Partners in Faith – St. </w:t>
      </w:r>
      <w:r w:rsidR="00E94529">
        <w:rPr>
          <w:rFonts w:ascii="Comic Sans MS" w:hAnsi="Comic Sans MS" w:cs="Arial"/>
          <w:sz w:val="32"/>
          <w:szCs w:val="32"/>
        </w:rPr>
        <w:t>John the Baptist</w:t>
      </w:r>
      <w:r>
        <w:rPr>
          <w:rFonts w:ascii="Comic Sans MS" w:hAnsi="Comic Sans MS" w:cs="Arial"/>
          <w:sz w:val="32"/>
          <w:szCs w:val="32"/>
        </w:rPr>
        <w:t xml:space="preserve"> (watch video)</w:t>
      </w:r>
    </w:p>
    <w:p w14:paraId="51982FA2" w14:textId="628027A6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Partners in Faith Activity (do activity)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347C443E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C03BB7">
        <w:rPr>
          <w:rFonts w:ascii="Comic Sans MS" w:hAnsi="Comic Sans MS" w:cs="Arial"/>
          <w:sz w:val="32"/>
          <w:szCs w:val="32"/>
        </w:rPr>
        <w:t>Deacon John Reflection Question – Where do you see God’s Love?</w:t>
      </w:r>
    </w:p>
    <w:p w14:paraId="1F3B5621" w14:textId="025B3448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  <w:t>(try to give an answer to your parents / guardians)</w:t>
      </w:r>
    </w:p>
    <w:sectPr w:rsidR="007B3D28" w:rsidRPr="000918BD" w:rsidSect="009B4D7D"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45853"/>
    <w:rsid w:val="000918BD"/>
    <w:rsid w:val="001410BF"/>
    <w:rsid w:val="001C14E7"/>
    <w:rsid w:val="003129BF"/>
    <w:rsid w:val="00523AC9"/>
    <w:rsid w:val="00765B0C"/>
    <w:rsid w:val="007B3D28"/>
    <w:rsid w:val="0098053E"/>
    <w:rsid w:val="009944A8"/>
    <w:rsid w:val="009B4D7D"/>
    <w:rsid w:val="00C03BB7"/>
    <w:rsid w:val="00C44473"/>
    <w:rsid w:val="00D03465"/>
    <w:rsid w:val="00D2040B"/>
    <w:rsid w:val="00D6356C"/>
    <w:rsid w:val="00E94529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13</cp:revision>
  <dcterms:created xsi:type="dcterms:W3CDTF">2024-07-25T01:57:00Z</dcterms:created>
  <dcterms:modified xsi:type="dcterms:W3CDTF">2025-10-04T05:14:00Z</dcterms:modified>
</cp:coreProperties>
</file>