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04D7572E" w:rsidR="007B3D28" w:rsidRDefault="007B3D28" w:rsidP="003A248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308FE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56CC4615" w14:textId="4B435639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0DE82E03" w14:textId="481E928D" w:rsidR="00677FEE" w:rsidRPr="000918BD" w:rsidRDefault="00677FEE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UNIT 1 – WHAT DO WE BELIEVE?</w:t>
      </w:r>
    </w:p>
    <w:p w14:paraId="7127D482" w14:textId="0289B1B6" w:rsidR="007B3D28" w:rsidRPr="000918BD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317022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317022">
        <w:rPr>
          <w:rFonts w:ascii="Comic Sans MS" w:hAnsi="Comic Sans MS" w:cs="Arial"/>
          <w:b/>
          <w:bCs/>
          <w:sz w:val="32"/>
          <w:szCs w:val="32"/>
        </w:rPr>
        <w:t>JESUS CHRIST</w:t>
      </w:r>
      <w:r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1016997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248C9">
        <w:rPr>
          <w:rFonts w:ascii="Comic Sans MS" w:hAnsi="Comic Sans MS" w:cs="Arial"/>
          <w:sz w:val="32"/>
          <w:szCs w:val="32"/>
        </w:rPr>
        <w:t>50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9AE70FB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7900FB">
        <w:rPr>
          <w:rFonts w:ascii="Comic Sans MS" w:hAnsi="Comic Sans MS" w:cs="Arial"/>
          <w:sz w:val="32"/>
          <w:szCs w:val="32"/>
        </w:rPr>
        <w:t>4</w:t>
      </w:r>
      <w:r w:rsidR="00C550CA">
        <w:rPr>
          <w:rFonts w:ascii="Comic Sans MS" w:hAnsi="Comic Sans MS" w:cs="Arial"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A248C9">
        <w:rPr>
          <w:rFonts w:ascii="Comic Sans MS" w:hAnsi="Comic Sans MS" w:cs="Arial"/>
          <w:sz w:val="32"/>
          <w:szCs w:val="32"/>
        </w:rPr>
        <w:t>Blessed Jose Gregorio Hernandez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1D7A43E" w14:textId="75381B1D" w:rsidR="00317022" w:rsidRDefault="00C03BB7" w:rsidP="00A248C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  <w:r w:rsidR="00A248C9">
        <w:rPr>
          <w:rFonts w:ascii="Comic Sans MS" w:hAnsi="Comic Sans MS" w:cs="Arial"/>
          <w:sz w:val="32"/>
          <w:szCs w:val="32"/>
        </w:rPr>
        <w:t>Messiah</w:t>
      </w:r>
      <w:r w:rsidR="00A248C9">
        <w:rPr>
          <w:rFonts w:ascii="Comic Sans MS" w:hAnsi="Comic Sans MS" w:cs="Arial"/>
          <w:sz w:val="32"/>
          <w:szCs w:val="32"/>
        </w:rPr>
        <w:tab/>
      </w:r>
      <w:r w:rsidR="00A248C9">
        <w:rPr>
          <w:rFonts w:ascii="Comic Sans MS" w:hAnsi="Comic Sans MS" w:cs="Arial"/>
          <w:sz w:val="32"/>
          <w:szCs w:val="32"/>
        </w:rPr>
        <w:tab/>
      </w:r>
      <w:r w:rsidR="00A248C9">
        <w:rPr>
          <w:rFonts w:ascii="Comic Sans MS" w:hAnsi="Comic Sans MS" w:cs="Arial"/>
          <w:sz w:val="32"/>
          <w:szCs w:val="32"/>
        </w:rPr>
        <w:tab/>
        <w:t>New Covenant</w:t>
      </w:r>
      <w:r w:rsidR="00A248C9">
        <w:rPr>
          <w:rFonts w:ascii="Comic Sans MS" w:hAnsi="Comic Sans MS" w:cs="Arial"/>
          <w:sz w:val="32"/>
          <w:szCs w:val="32"/>
        </w:rPr>
        <w:tab/>
      </w:r>
      <w:r w:rsidR="00A248C9">
        <w:rPr>
          <w:rFonts w:ascii="Comic Sans MS" w:hAnsi="Comic Sans MS" w:cs="Arial"/>
          <w:sz w:val="32"/>
          <w:szCs w:val="32"/>
        </w:rPr>
        <w:tab/>
        <w:t>Incarnation</w:t>
      </w:r>
    </w:p>
    <w:p w14:paraId="5460AB6B" w14:textId="0E051D0C" w:rsidR="00A248C9" w:rsidRPr="000918BD" w:rsidRDefault="00A248C9" w:rsidP="00A248C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Paschal Mystery</w:t>
      </w:r>
      <w:r>
        <w:rPr>
          <w:rFonts w:ascii="Comic Sans MS" w:hAnsi="Comic Sans MS" w:cs="Arial"/>
          <w:sz w:val="32"/>
          <w:szCs w:val="32"/>
        </w:rPr>
        <w:tab/>
        <w:t>Second Coming</w:t>
      </w:r>
      <w:r>
        <w:rPr>
          <w:rFonts w:ascii="Comic Sans MS" w:hAnsi="Comic Sans MS" w:cs="Arial"/>
          <w:sz w:val="32"/>
          <w:szCs w:val="32"/>
        </w:rPr>
        <w:tab/>
        <w:t>Last Judgment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47571724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pg </w:t>
      </w:r>
      <w:r w:rsidR="00A248C9">
        <w:rPr>
          <w:rFonts w:ascii="Comic Sans MS" w:hAnsi="Comic Sans MS" w:cs="Arial"/>
          <w:sz w:val="32"/>
          <w:szCs w:val="32"/>
        </w:rPr>
        <w:t>51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FFCD291" w14:textId="1C785F5C" w:rsidR="00C550CA" w:rsidRDefault="00C03BB7" w:rsidP="008444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84440F">
        <w:rPr>
          <w:rFonts w:ascii="Comic Sans MS" w:hAnsi="Comic Sans MS" w:cs="Arial"/>
          <w:sz w:val="32"/>
          <w:szCs w:val="32"/>
        </w:rPr>
        <w:t>Activity Master (do activity)</w:t>
      </w:r>
    </w:p>
    <w:p w14:paraId="284CCC5E" w14:textId="718CE50B" w:rsidR="0084440F" w:rsidRDefault="0084440F" w:rsidP="008444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Activity (do activity)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E6F872D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6372F7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1C0647"/>
    <w:rsid w:val="001F40AA"/>
    <w:rsid w:val="003129BF"/>
    <w:rsid w:val="00317022"/>
    <w:rsid w:val="0033406A"/>
    <w:rsid w:val="003A2488"/>
    <w:rsid w:val="003C0AFB"/>
    <w:rsid w:val="004A119E"/>
    <w:rsid w:val="00523AC9"/>
    <w:rsid w:val="006372F7"/>
    <w:rsid w:val="00677FEE"/>
    <w:rsid w:val="007308FE"/>
    <w:rsid w:val="007552C5"/>
    <w:rsid w:val="007900FB"/>
    <w:rsid w:val="007B3D28"/>
    <w:rsid w:val="007B48F5"/>
    <w:rsid w:val="0084440F"/>
    <w:rsid w:val="00972AB9"/>
    <w:rsid w:val="0098053E"/>
    <w:rsid w:val="009944A8"/>
    <w:rsid w:val="009B2603"/>
    <w:rsid w:val="009B4D7D"/>
    <w:rsid w:val="00A248C9"/>
    <w:rsid w:val="00C03BB7"/>
    <w:rsid w:val="00C44473"/>
    <w:rsid w:val="00C550CA"/>
    <w:rsid w:val="00D728BE"/>
    <w:rsid w:val="00DF3213"/>
    <w:rsid w:val="00F4110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29</cp:revision>
  <dcterms:created xsi:type="dcterms:W3CDTF">2024-07-25T01:57:00Z</dcterms:created>
  <dcterms:modified xsi:type="dcterms:W3CDTF">2025-10-26T01:51:00Z</dcterms:modified>
</cp:coreProperties>
</file>