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C2B9" w14:textId="77777777" w:rsidR="001B28F9" w:rsidRPr="002F608D" w:rsidRDefault="001B28F9" w:rsidP="001B28F9">
      <w:pPr>
        <w:pStyle w:val="Default"/>
        <w:rPr>
          <w:rFonts w:ascii="Arial" w:hAnsi="Arial" w:cs="Arial"/>
          <w:sz w:val="26"/>
          <w:szCs w:val="26"/>
        </w:rPr>
      </w:pPr>
      <w:r w:rsidRPr="002F608D">
        <w:rPr>
          <w:rFonts w:ascii="Arial" w:hAnsi="Arial" w:cs="Arial"/>
          <w:sz w:val="26"/>
          <w:szCs w:val="26"/>
          <w:u w:val="single"/>
        </w:rPr>
        <w:t>Small Church Groups.</w:t>
      </w:r>
      <w:r w:rsidRPr="002F608D">
        <w:rPr>
          <w:rFonts w:ascii="Arial" w:hAnsi="Arial" w:cs="Arial"/>
          <w:sz w:val="26"/>
          <w:szCs w:val="26"/>
        </w:rPr>
        <w:t xml:space="preserve">  These groups help parishioners further their faith journey through frank and open discussions about living our faith and the related challenges.  The materials used are consistent with the topics previously identified with Adult Faith Formation.  The direction the group takes, the facilitation, meeting time and place is set by the group.  Typically, meetings take place in the parishioners’ homes. </w:t>
      </w:r>
    </w:p>
    <w:p w14:paraId="263AFD76" w14:textId="77777777" w:rsidR="001B28F9" w:rsidRPr="002F608D" w:rsidRDefault="001B28F9" w:rsidP="001B28F9">
      <w:pPr>
        <w:pStyle w:val="Default"/>
        <w:rPr>
          <w:rFonts w:ascii="Arial" w:hAnsi="Arial" w:cs="Arial"/>
          <w:color w:val="EE220C"/>
          <w:sz w:val="26"/>
          <w:szCs w:val="26"/>
          <w:u w:color="000000"/>
        </w:rPr>
      </w:pPr>
    </w:p>
    <w:p w14:paraId="1655B298" w14:textId="77777777" w:rsidR="00BC07D4" w:rsidRPr="001B28F9" w:rsidRDefault="00BC07D4" w:rsidP="001B28F9"/>
    <w:sectPr w:rsidR="00BC07D4" w:rsidRPr="001B28F9"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1B28F9"/>
    <w:rsid w:val="003E463E"/>
    <w:rsid w:val="00420852"/>
    <w:rsid w:val="007D5F5F"/>
    <w:rsid w:val="00AC183C"/>
    <w:rsid w:val="00BC07D4"/>
    <w:rsid w:val="00BF6D76"/>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2023-01-20T03:00:00Z</dcterms:created>
  <dcterms:modified xsi:type="dcterms:W3CDTF">2023-01-20T03:00:00Z</dcterms:modified>
</cp:coreProperties>
</file>