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center"/>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Saint Marianne Cope Pastoral Council Meeting Minutes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u w:color="000000"/>
          <w:rtl w:val="0"/>
          <w:lang w:val="en-US"/>
          <w14:textOutline w14:w="12700" w14:cap="flat">
            <w14:noFill/>
            <w14:miter w14:lim="400000"/>
          </w14:textOutline>
        </w:rPr>
        <w:t>March 16</w:t>
      </w:r>
      <w:r>
        <w:rPr>
          <w:u w:color="000000"/>
          <w:rtl w:val="0"/>
          <w:lang w:val="en-US"/>
          <w14:textOutline w14:w="12700" w14:cap="flat">
            <w14:noFill/>
            <w14:miter w14:lim="400000"/>
          </w14:textOutline>
        </w:rPr>
        <w:t>, 2026</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ff2600"/>
          <w14:textOutline w14:w="12700" w14:cap="flat">
            <w14:noFill/>
            <w14:miter w14:lim="400000"/>
          </w14:textOutline>
        </w:rPr>
      </w:pPr>
      <w:r>
        <w:rPr>
          <w:sz w:val="22"/>
          <w:szCs w:val="22"/>
          <w:u w:color="000000"/>
          <w:rtl w:val="0"/>
          <w:lang w:val="en-US"/>
          <w14:textOutline w14:w="12700" w14:cap="flat">
            <w14:noFill/>
            <w14:miter w14:lim="400000"/>
          </w14:textOutline>
        </w:rPr>
        <w:t>Present:  Deacon Peter Dohr, Margy Holyst, Diane Gears</w:t>
      </w:r>
      <w:r>
        <w:rPr>
          <w:sz w:val="22"/>
          <w:szCs w:val="22"/>
          <w:u w:color="ff2600"/>
          <w:rtl w:val="0"/>
          <w:lang w:val="en-US"/>
          <w14:textOutline w14:w="12700" w14:cap="flat">
            <w14:noFill/>
            <w14:miter w14:lim="400000"/>
          </w14:textOutline>
        </w:rPr>
        <w:t xml:space="preserve">, Karen Wolgast, Kelly Brunacini, Gerry Hoffkins, </w:t>
      </w:r>
      <w:r>
        <w:rPr>
          <w:sz w:val="22"/>
          <w:szCs w:val="22"/>
          <w:u w:color="ff2600"/>
          <w:rtl w:val="0"/>
          <w:lang w:val="en-US"/>
        </w:rPr>
        <w:t xml:space="preserve">Dean Ganskop, </w:t>
      </w:r>
      <w:r>
        <w:rPr>
          <w:sz w:val="22"/>
          <w:szCs w:val="22"/>
          <w:rtl w:val="0"/>
          <w:lang w:val="en-US"/>
        </w:rPr>
        <w:t>Lisa Mercadel</w:t>
      </w:r>
      <w:r>
        <w:rPr>
          <w:sz w:val="22"/>
          <w:szCs w:val="22"/>
          <w:rtl w:val="0"/>
          <w:lang w:val="en-US"/>
        </w:rPr>
        <w:t>, Lou Ann Owens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 xml:space="preserve">Absent:  </w:t>
      </w:r>
      <w:r>
        <w:rPr>
          <w:sz w:val="22"/>
          <w:szCs w:val="22"/>
          <w:u w:color="ff2600"/>
          <w:rtl w:val="0"/>
          <w:lang w:val="en-US"/>
        </w:rPr>
        <w:t>George Samarakody, Diane Gargano</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outline w:val="0"/>
          <w:color w:val="ff2600"/>
          <w:u w:color="ff2600"/>
          <w14:textOutline w14:w="12700" w14:cap="flat">
            <w14:noFill/>
            <w14:miter w14:lim="400000"/>
          </w14:textOutline>
          <w14:textFill>
            <w14:solidFill>
              <w14:srgbClr w14:val="FF2600"/>
            </w14:solidFill>
          </w14:textFill>
        </w:rPr>
      </w:pPr>
      <w:r>
        <w:rPr>
          <w:sz w:val="22"/>
          <w:szCs w:val="22"/>
          <w:u w:color="000000"/>
          <w:rtl w:val="0"/>
          <w:lang w:val="en-US"/>
          <w14:textOutline w14:w="12700" w14:cap="flat">
            <w14:noFill/>
            <w14:miter w14:lim="400000"/>
          </w14:textOutline>
        </w:rPr>
        <w:t xml:space="preserve">Guest:  </w:t>
      </w:r>
      <w:r>
        <w:rPr>
          <w:sz w:val="22"/>
          <w:szCs w:val="22"/>
          <w:u w:color="000000"/>
          <w:rtl w:val="0"/>
          <w:lang w:val="en-US"/>
          <w14:textOutline w14:w="12700" w14:cap="flat">
            <w14:noFill/>
            <w14:miter w14:lim="400000"/>
          </w14:textOutline>
        </w:rPr>
        <w:t>Sarah Prentice</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outline w:val="0"/>
          <w:color w:val="ff2600"/>
          <w:sz w:val="22"/>
          <w:szCs w:val="22"/>
          <w:u w:color="ff2600"/>
          <w14:textOutline w14:w="12700" w14:cap="flat">
            <w14:noFill/>
            <w14:miter w14:lim="400000"/>
          </w14:textOutline>
          <w14:textFill>
            <w14:solidFill>
              <w14:srgbClr w14:val="FF2600"/>
            </w14:solidFill>
          </w14:textFill>
        </w:rPr>
      </w:pPr>
      <w:r>
        <w:rPr>
          <w:sz w:val="22"/>
          <w:szCs w:val="22"/>
          <w:u w:color="000000"/>
          <w:rtl w:val="0"/>
          <w:lang w:val="en-US"/>
          <w14:textOutline w14:w="12700" w14:cap="flat">
            <w14:noFill/>
            <w14:miter w14:lim="400000"/>
          </w14:textOutline>
        </w:rPr>
        <w:t>Meeting Called to Order: 6:3</w:t>
      </w:r>
      <w:r>
        <w:rPr>
          <w:sz w:val="22"/>
          <w:szCs w:val="22"/>
          <w:u w:color="000000"/>
          <w:rtl w:val="0"/>
          <w:lang w:val="en-US"/>
          <w14:textOutline w14:w="12700" w14:cap="flat">
            <w14:noFill/>
            <w14:miter w14:lim="400000"/>
          </w14:textOutline>
        </w:rPr>
        <w:t>3</w:t>
      </w:r>
      <w:r>
        <w:rPr>
          <w:sz w:val="22"/>
          <w:szCs w:val="22"/>
          <w:u w:color="000000"/>
          <w:rtl w:val="0"/>
          <w:lang w:val="en-US"/>
          <w14:textOutline w14:w="12700" w14:cap="flat">
            <w14:noFill/>
            <w14:miter w14:lim="400000"/>
          </w14:textOutline>
        </w:rPr>
        <w:t xml:space="preserve"> pm   </w:t>
      </w:r>
    </w:p>
    <w:p>
      <w:pPr>
        <w:pStyle w:val="Default"/>
        <w:spacing w:before="0" w:line="240" w:lineRule="auto"/>
        <w:rPr>
          <w:sz w:val="22"/>
          <w:szCs w:val="22"/>
          <w:u w:color="000000"/>
          <w14:textOutline w14:w="12700" w14:cap="flat">
            <w14:noFill/>
            <w14:miter w14:lim="400000"/>
          </w14:textOutline>
        </w:rPr>
      </w:pP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Opening Prayer - Deacon Peter</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Minutes from </w:t>
      </w:r>
      <w:r>
        <w:rPr>
          <w:sz w:val="22"/>
          <w:szCs w:val="22"/>
          <w:u w:color="000000"/>
          <w:rtl w:val="0"/>
          <w:lang w:val="en-US"/>
          <w14:textOutline w14:w="12700" w14:cap="flat">
            <w14:noFill/>
            <w14:miter w14:lim="400000"/>
          </w14:textOutline>
        </w:rPr>
        <w:t>February 23</w:t>
      </w:r>
      <w:r>
        <w:rPr>
          <w:sz w:val="22"/>
          <w:szCs w:val="22"/>
          <w:u w:color="000000"/>
          <w:rtl w:val="0"/>
          <w:lang w:val="en-US"/>
          <w14:textOutline w14:w="12700" w14:cap="flat">
            <w14:noFill/>
            <w14:miter w14:lim="400000"/>
          </w14:textOutline>
        </w:rPr>
        <w:t>, 2026</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Motion to approve </w:t>
      </w:r>
      <w:r>
        <w:rPr>
          <w:sz w:val="22"/>
          <w:szCs w:val="22"/>
          <w:u w:color="000000"/>
          <w:rtl w:val="0"/>
          <w:lang w:val="en-US"/>
          <w14:textOutline w14:w="12700" w14:cap="flat">
            <w14:noFill/>
            <w14:miter w14:lim="400000"/>
          </w14:textOutline>
        </w:rPr>
        <w:t>Margy Holyst</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Second </w:t>
      </w:r>
      <w:r>
        <w:rPr>
          <w:sz w:val="22"/>
          <w:szCs w:val="22"/>
          <w:u w:color="000000"/>
          <w:rtl w:val="0"/>
          <w:lang w:val="en-US"/>
          <w14:textOutline w14:w="12700" w14:cap="flat">
            <w14:noFill/>
            <w14:miter w14:lim="400000"/>
          </w14:textOutline>
        </w:rPr>
        <w:t>Kelly Brunacini</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Minutes approved with one addition:  </w:t>
      </w:r>
      <w:r>
        <w:rPr>
          <w:sz w:val="22"/>
          <w:szCs w:val="22"/>
          <w:u w:color="000000"/>
          <w:rtl w:val="0"/>
          <w:lang w:val="en-US"/>
          <w14:textOutline w14:w="12700" w14:cap="flat">
            <w14:noFill/>
            <w14:miter w14:lim="400000"/>
          </w14:textOutline>
        </w:rPr>
        <w:t>George Samarakody should be included in the list of those present for November 17, 2025, December 15, 2025 and January 26, 2026</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After the approval of the minutes, a typo in the February 23, 2026 minutes was pointed out.  Under What We Are Hearing from Parishioners, number two, Growing in Glory Mass,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sang</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 xml:space="preserve">was inadvertently typed as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sand.</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Will need to approve this at April Meeting</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Approval of Agenda</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Motion to approve</w:t>
      </w:r>
      <w:r>
        <w:rPr>
          <w:sz w:val="22"/>
          <w:szCs w:val="22"/>
          <w:u w:color="000000"/>
          <w:rtl w:val="0"/>
          <w:lang w:val="en-US"/>
          <w14:textOutline w14:w="12700" w14:cap="flat">
            <w14:noFill/>
            <w14:miter w14:lim="400000"/>
          </w14:textOutline>
        </w:rPr>
        <w:t>:  Diane Gears</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Second Karen Wolgast</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Approved without changes</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Family Faith and Youth Ministry:  Sarah Prentice</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Includes Family Faith for grades K-6, First Communion preparation, First Reconciliation preparation, Confirmation preparation and Youth Ministry</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Parish Updates:  Deacon Peter Dohr</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Deacon Peter distributed the Parish Updates before the meeting.  Questions/Discussion:</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Ice Rose Lane: Was a question on about how long will process take. Deacon Peter is hoping for Spring to Summer.  Sale will need multiple approvals form Diocese, town and state (not for profit)</w:t>
      </w:r>
    </w:p>
    <w:p>
      <w:pPr>
        <w:pStyle w:val="Default"/>
        <w:numPr>
          <w:ilvl w:val="3"/>
          <w:numId w:val="2"/>
        </w:numPr>
        <w:bidi w:val="0"/>
        <w:spacing w:before="0" w:line="240" w:lineRule="auto"/>
        <w:ind w:right="0"/>
        <w:jc w:val="left"/>
        <w:rPr>
          <w:sz w:val="22"/>
          <w:szCs w:val="22"/>
          <w:rtl w:val="0"/>
          <w:lang w:val="en-US"/>
        </w:rPr>
      </w:pPr>
      <w:r>
        <w:rPr>
          <w:sz w:val="22"/>
          <w:szCs w:val="22"/>
          <w:rtl w:val="0"/>
          <w:lang w:val="en-US"/>
        </w:rPr>
        <w:t xml:space="preserve">The Pastoral Council is aware of property at 55 Ice Rose Lane being set up for transfer and are in agreement. </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 xml:space="preserve">Altar steps: </w:t>
      </w:r>
      <w:r>
        <w:rPr>
          <w:sz w:val="22"/>
          <w:szCs w:val="22"/>
          <w:rtl w:val="0"/>
          <w:lang w:val="en-US"/>
        </w:rPr>
        <w:t>Original contractor has received a letter letting them know that the design of the steps does not exactly match that of the original design.  Deacon Peter shared design to alter the steps.  Will not require removal of existing tile. Wedges will be used.</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Adoration Chapel: Deacon Peter shared the design for the renovations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 xml:space="preserve">New signage:  </w:t>
      </w:r>
      <w:r>
        <w:rPr>
          <w:sz w:val="22"/>
          <w:szCs w:val="22"/>
          <w:rtl w:val="0"/>
          <w:lang w:val="en-US"/>
        </w:rPr>
        <w:t>design has gone out to bid with three contractors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 xml:space="preserve">CMA: </w:t>
      </w:r>
      <w:r>
        <w:rPr>
          <w:sz w:val="22"/>
          <w:szCs w:val="22"/>
          <w:rtl w:val="0"/>
          <w:lang w:val="en-US"/>
        </w:rPr>
        <w:t>There has been one large donation which is reflected in the current amount pledged. There is the possibility that two families may make a combined matched donation</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Sidewalks and drainage:  work is still scheduled to be done by Affronti and will also include needed drainage at the rectory.</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Stewardship Committee:  Dean Ganskop will try to get some materials from Peace of Christ Parish</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 xml:space="preserve">Parish Survey:  Deacon Peter </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Deacon Peter </w:t>
      </w:r>
      <w:r>
        <w:rPr>
          <w:sz w:val="22"/>
          <w:szCs w:val="22"/>
          <w:rtl w:val="0"/>
          <w:lang w:val="en-US"/>
        </w:rPr>
        <w:t>read through the summary of last year</w:t>
      </w:r>
      <w:r>
        <w:rPr>
          <w:sz w:val="22"/>
          <w:szCs w:val="22"/>
          <w:rtl w:val="0"/>
          <w:lang w:val="en-US"/>
        </w:rPr>
        <w:t>’</w:t>
      </w:r>
      <w:r>
        <w:rPr>
          <w:sz w:val="22"/>
          <w:szCs w:val="22"/>
          <w:rtl w:val="0"/>
          <w:lang w:val="en-US"/>
        </w:rPr>
        <w:t>s survey.  Daryl Mercadel has put together a mock survey and Lisa Mercadel collected some email addresses from PC members to test it</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Strategic Plan: Deacon Peter</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All of the input from the ministries is still being compiled and hopefully will be ready to be presented at the April Meeting</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Deacon Peter is thinking it will be a two year implementation time line</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What Are Hearing From Parishioners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Retreat was well attended and well received.  Deacon Peter plans to have similar events in the future. </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Letter campaign </w:t>
      </w:r>
      <w:r>
        <w:rPr>
          <w:sz w:val="22"/>
          <w:szCs w:val="22"/>
          <w:rtl w:val="0"/>
          <w:lang w:val="en-US"/>
        </w:rPr>
        <w:t>ha</w:t>
      </w:r>
      <w:r>
        <w:rPr>
          <w:sz w:val="22"/>
          <w:szCs w:val="22"/>
          <w:rtl w:val="0"/>
          <w:lang w:val="en-US"/>
        </w:rPr>
        <w:t>s</w:t>
      </w:r>
      <w:r>
        <w:rPr>
          <w:sz w:val="22"/>
          <w:szCs w:val="22"/>
          <w:rtl w:val="0"/>
          <w:lang w:val="en-US"/>
        </w:rPr>
        <w:t xml:space="preserve"> collected over 400 letters thus far.  Was discussion on how we can better accommodate parishioners whose first language is not English</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Santa</w:t>
      </w:r>
      <w:r>
        <w:rPr>
          <w:sz w:val="22"/>
          <w:szCs w:val="22"/>
          <w:rtl w:val="0"/>
          <w:lang w:val="en-US"/>
        </w:rPr>
        <w:t>’</w:t>
      </w:r>
      <w:r>
        <w:rPr>
          <w:sz w:val="22"/>
          <w:szCs w:val="22"/>
          <w:rtl w:val="0"/>
          <w:lang w:val="en-US"/>
        </w:rPr>
        <w:t>s Workshop</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 xml:space="preserve">Dean Ganskop will send out an email to schedule a meeting of those who might be interested in planning </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Deacon Peter feels that Sarah Prentice would agree with having of members of the Youth Ministry participate</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Closing Prayer - Deacon Peter</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 xml:space="preserve">Next Meeting: </w:t>
      </w:r>
      <w:r>
        <w:rPr>
          <w:sz w:val="22"/>
          <w:szCs w:val="22"/>
          <w:rtl w:val="0"/>
          <w:lang w:val="en-US"/>
        </w:rPr>
        <w:t>April 20</w:t>
      </w:r>
      <w:r>
        <w:rPr>
          <w:sz w:val="22"/>
          <w:szCs w:val="22"/>
          <w:rtl w:val="0"/>
          <w:lang w:val="en-US"/>
        </w:rPr>
        <w:t>, 2026</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Meeting Adjourned:   7:</w:t>
      </w:r>
      <w:r>
        <w:rPr>
          <w:sz w:val="22"/>
          <w:szCs w:val="22"/>
          <w:u w:color="000000"/>
          <w:rtl w:val="0"/>
          <w:lang w:val="en-US"/>
          <w14:textOutline w14:w="12700" w14:cap="flat">
            <w14:noFill/>
            <w14:miter w14:lim="400000"/>
          </w14:textOutline>
        </w:rPr>
        <w:t>56</w:t>
      </w:r>
      <w:r>
        <w:rPr>
          <w:sz w:val="22"/>
          <w:szCs w:val="22"/>
          <w:u w:color="000000"/>
          <w:rtl w:val="0"/>
          <w:lang w:val="en-US"/>
          <w14:textOutline w14:w="12700" w14:cap="flat">
            <w14:noFill/>
            <w14:miter w14:lim="400000"/>
          </w14:textOutline>
        </w:rPr>
        <w:t xml:space="preserve"> pm</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Submitted by Margy Holyst</w:t>
      </w:r>
    </w:p>
    <w:p>
      <w:pPr>
        <w:pStyle w:val="Default"/>
        <w:spacing w:before="0" w:line="240" w:lineRule="auto"/>
      </w:pP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March 17</w:t>
      </w:r>
      <w:r>
        <w:rPr>
          <w:sz w:val="22"/>
          <w:szCs w:val="22"/>
          <w:u w:color="000000"/>
          <w:rtl w:val="0"/>
          <w:lang w:val="en-US"/>
          <w14:textOutline w14:w="12700" w14:cap="flat">
            <w14:noFill/>
            <w14:miter w14:lim="400000"/>
          </w14:textOutline>
        </w:rPr>
        <w:t>, 2026</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