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C0C6F" w14:textId="74DC7C6E" w:rsidR="000E3FC0" w:rsidRDefault="003464C3" w:rsidP="009B5B56">
      <w:pPr>
        <w:spacing w:line="240" w:lineRule="auto"/>
        <w:jc w:val="center"/>
        <w:rPr>
          <w:rFonts w:ascii="Georgia" w:hAnsi="Georgia"/>
        </w:rPr>
      </w:pPr>
    </w:p>
    <w:p w14:paraId="499E895D" w14:textId="09612197" w:rsidR="009B5B56" w:rsidRPr="00A110FB" w:rsidRDefault="009B5B56" w:rsidP="009B5B56">
      <w:pPr>
        <w:spacing w:line="240" w:lineRule="auto"/>
        <w:jc w:val="center"/>
        <w:rPr>
          <w:rFonts w:ascii="Georgia" w:hAnsi="Georgia"/>
          <w:b/>
          <w:bCs/>
          <w:sz w:val="28"/>
          <w:szCs w:val="28"/>
          <w:u w:val="single"/>
        </w:rPr>
      </w:pPr>
      <w:r w:rsidRPr="00A110FB">
        <w:rPr>
          <w:rFonts w:ascii="Georgia" w:hAnsi="Georgia"/>
          <w:b/>
          <w:bCs/>
          <w:sz w:val="28"/>
          <w:szCs w:val="28"/>
          <w:u w:val="single"/>
        </w:rPr>
        <w:t>Steubenville FAQs</w:t>
      </w:r>
    </w:p>
    <w:p w14:paraId="292614A4" w14:textId="77777777" w:rsidR="001B1A69" w:rsidRPr="00A110FB" w:rsidRDefault="001B1A69" w:rsidP="009B5B56">
      <w:pPr>
        <w:spacing w:line="240" w:lineRule="auto"/>
        <w:rPr>
          <w:rFonts w:ascii="Georgia" w:hAnsi="Georgia"/>
          <w:sz w:val="28"/>
          <w:szCs w:val="28"/>
        </w:rPr>
      </w:pPr>
      <w:r w:rsidRPr="00A110FB">
        <w:rPr>
          <w:rFonts w:ascii="Georgia" w:hAnsi="Georgia"/>
          <w:b/>
          <w:bCs/>
          <w:sz w:val="28"/>
          <w:szCs w:val="28"/>
        </w:rPr>
        <w:t>What IS a Steubenville Conference?</w:t>
      </w:r>
      <w:r w:rsidRPr="00A110FB">
        <w:rPr>
          <w:rFonts w:ascii="Georgia" w:hAnsi="Georgia"/>
          <w:sz w:val="28"/>
          <w:szCs w:val="28"/>
        </w:rPr>
        <w:t xml:space="preserve"> </w:t>
      </w:r>
    </w:p>
    <w:p w14:paraId="6E525C45" w14:textId="55D1221F" w:rsidR="009B5B56" w:rsidRDefault="001B1A69" w:rsidP="009B5B56">
      <w:pPr>
        <w:spacing w:line="240" w:lineRule="auto"/>
        <w:rPr>
          <w:rFonts w:ascii="Georgia" w:hAnsi="Georgia"/>
          <w:sz w:val="24"/>
          <w:szCs w:val="24"/>
        </w:rPr>
      </w:pPr>
      <w:r w:rsidRPr="001B1A69">
        <w:rPr>
          <w:rFonts w:ascii="Georgia" w:hAnsi="Georgia"/>
          <w:sz w:val="24"/>
          <w:szCs w:val="24"/>
        </w:rPr>
        <w:t>The Steubenville Youth Conferences, an outreach of Franciscan University of Steubenville, are a series of 25 conferences across North America that help teens encounter the love of Christ every summer. Our mission is to build the Church by evangelizing, equipping, and empowering God’s children to become radical and joyful disciples. For more information about the Steubenville Conferences, visit steubenvilleconferences.com.</w:t>
      </w:r>
    </w:p>
    <w:p w14:paraId="70E3A518" w14:textId="76001F47" w:rsidR="00793520" w:rsidRPr="00A110FB" w:rsidRDefault="00793520" w:rsidP="009B5B56">
      <w:pPr>
        <w:spacing w:line="240" w:lineRule="auto"/>
        <w:rPr>
          <w:rFonts w:ascii="Georgia" w:hAnsi="Georgia"/>
          <w:b/>
          <w:bCs/>
          <w:sz w:val="28"/>
          <w:szCs w:val="28"/>
        </w:rPr>
      </w:pPr>
      <w:r w:rsidRPr="00A110FB">
        <w:rPr>
          <w:rFonts w:ascii="Georgia" w:hAnsi="Georgia"/>
          <w:b/>
          <w:bCs/>
          <w:sz w:val="28"/>
          <w:szCs w:val="28"/>
        </w:rPr>
        <w:t xml:space="preserve">What do you DO at a Conference? </w:t>
      </w:r>
    </w:p>
    <w:p w14:paraId="567AB176" w14:textId="77777777" w:rsidR="00103156" w:rsidRDefault="00793520" w:rsidP="00103156">
      <w:pPr>
        <w:pStyle w:val="NormalWeb"/>
        <w:shd w:val="clear" w:color="auto" w:fill="FFFFFF"/>
        <w:spacing w:before="0" w:beforeAutospacing="0" w:after="315" w:afterAutospacing="0"/>
        <w:rPr>
          <w:rFonts w:ascii="Georgia" w:hAnsi="Georgia"/>
        </w:rPr>
      </w:pPr>
      <w:r>
        <w:rPr>
          <w:rFonts w:ascii="Georgia" w:hAnsi="Georgia"/>
        </w:rPr>
        <w:t xml:space="preserve">Each Steubenville Conference </w:t>
      </w:r>
      <w:r w:rsidR="00C43B39">
        <w:rPr>
          <w:rFonts w:ascii="Georgia" w:hAnsi="Georgia"/>
        </w:rPr>
        <w:t xml:space="preserve">has a variety of activities including speakers, small group sessions, </w:t>
      </w:r>
      <w:r w:rsidR="00AD16C9">
        <w:rPr>
          <w:rFonts w:ascii="Georgia" w:hAnsi="Georgia"/>
        </w:rPr>
        <w:t>men’s</w:t>
      </w:r>
      <w:r w:rsidR="00C43B39">
        <w:rPr>
          <w:rFonts w:ascii="Georgia" w:hAnsi="Georgia"/>
        </w:rPr>
        <w:t xml:space="preserve"> and </w:t>
      </w:r>
      <w:r w:rsidR="00AD16C9">
        <w:rPr>
          <w:rFonts w:ascii="Georgia" w:hAnsi="Georgia"/>
        </w:rPr>
        <w:t>women’s</w:t>
      </w:r>
      <w:r w:rsidR="00C43B39">
        <w:rPr>
          <w:rFonts w:ascii="Georgia" w:hAnsi="Georgia"/>
        </w:rPr>
        <w:t xml:space="preserve"> </w:t>
      </w:r>
      <w:r w:rsidR="0095078C">
        <w:rPr>
          <w:rFonts w:ascii="Georgia" w:hAnsi="Georgia"/>
        </w:rPr>
        <w:t xml:space="preserve">sessions, live concerts, </w:t>
      </w:r>
      <w:r w:rsidR="008E79DC">
        <w:rPr>
          <w:rFonts w:ascii="Georgia" w:hAnsi="Georgia"/>
        </w:rPr>
        <w:t>Adoration, Reconciliation, and FUN</w:t>
      </w:r>
      <w:r w:rsidR="002B6439">
        <w:rPr>
          <w:rFonts w:ascii="Georgia" w:hAnsi="Georgia"/>
        </w:rPr>
        <w:t xml:space="preserve">! Additionally, </w:t>
      </w:r>
      <w:r w:rsidR="00851EF6">
        <w:rPr>
          <w:rFonts w:ascii="Georgia" w:hAnsi="Georgia"/>
        </w:rPr>
        <w:t xml:space="preserve">the Eau Claire Deanery Group will be going to the Mall of America on our way to (or from) the Conference. </w:t>
      </w:r>
    </w:p>
    <w:p w14:paraId="2D7323C9" w14:textId="20A8D795" w:rsidR="00851EF6" w:rsidRPr="00AD3C23" w:rsidRDefault="00103156" w:rsidP="00AD3C23">
      <w:pPr>
        <w:pStyle w:val="NormalWeb"/>
        <w:shd w:val="clear" w:color="auto" w:fill="FFFFFF"/>
        <w:spacing w:before="0" w:beforeAutospacing="0" w:after="315" w:afterAutospacing="0"/>
        <w:rPr>
          <w:rFonts w:ascii="Arial" w:hAnsi="Arial" w:cs="Arial"/>
          <w:i/>
          <w:iCs/>
          <w:color w:val="3F3F3F"/>
          <w:sz w:val="22"/>
          <w:szCs w:val="22"/>
        </w:rPr>
      </w:pPr>
      <w:r>
        <w:rPr>
          <w:rFonts w:ascii="Georgia" w:hAnsi="Georgia"/>
        </w:rPr>
        <w:t xml:space="preserve">From the conference website….” </w:t>
      </w:r>
      <w:r w:rsidRPr="00103156">
        <w:rPr>
          <w:rFonts w:ascii="Arial" w:hAnsi="Arial" w:cs="Arial"/>
          <w:i/>
          <w:iCs/>
          <w:color w:val="3F3F3F"/>
          <w:sz w:val="22"/>
          <w:szCs w:val="22"/>
        </w:rPr>
        <w:t>Participants arrive with their groups and check-in mid-afternoon Friday. After dinner, the conference starts with a welcome from the Conference Host, who is part of the Ministry Team, a short teaching about worship and the Keynote address. The evening concludes with simple Eucharistic Adoration followed by time for the participants to gather in their small groups and/or go to Confession.</w:t>
      </w:r>
      <w:r w:rsidRPr="00103156">
        <w:rPr>
          <w:rFonts w:ascii="Arial" w:hAnsi="Arial" w:cs="Arial"/>
          <w:i/>
          <w:iCs/>
          <w:color w:val="3F3F3F"/>
          <w:sz w:val="22"/>
          <w:szCs w:val="22"/>
        </w:rPr>
        <w:t xml:space="preserve"> </w:t>
      </w:r>
      <w:r w:rsidRPr="00103156">
        <w:rPr>
          <w:rFonts w:ascii="Arial" w:hAnsi="Arial" w:cs="Arial"/>
          <w:i/>
          <w:iCs/>
          <w:color w:val="3F3F3F"/>
          <w:sz w:val="22"/>
          <w:szCs w:val="22"/>
        </w:rPr>
        <w:t>Saturday begins with Mass and separate Men’s and Women’s sessions Lunch starts the afternoon and happening simultaneously is another opportunity for small group time and/or Confession followed by the Senior and Graduated Senior workshop, an option of two workshops for all others and the afternoon Keynote.</w:t>
      </w:r>
      <w:r w:rsidRPr="00103156">
        <w:rPr>
          <w:rFonts w:ascii="Arial" w:hAnsi="Arial" w:cs="Arial"/>
          <w:i/>
          <w:iCs/>
          <w:color w:val="3F3F3F"/>
          <w:sz w:val="22"/>
          <w:szCs w:val="22"/>
        </w:rPr>
        <w:t xml:space="preserve"> </w:t>
      </w:r>
      <w:r w:rsidRPr="00103156">
        <w:rPr>
          <w:rFonts w:ascii="Arial" w:hAnsi="Arial" w:cs="Arial"/>
          <w:i/>
          <w:iCs/>
          <w:color w:val="3F3F3F"/>
          <w:sz w:val="22"/>
          <w:szCs w:val="22"/>
        </w:rPr>
        <w:t>Dinner, small group time and an opportunity for Confession begin Saturday evening. This is followed by the Keynote and, what is often described by teens and adults alike as the absolute highlight of the weekend, Eucharistic Holy Hour with formal procession throughout the entire arena. Again, at the conclusion, groups gather for their small group time and/or Confession.</w:t>
      </w:r>
      <w:r w:rsidRPr="00103156">
        <w:rPr>
          <w:rFonts w:ascii="Arial" w:hAnsi="Arial" w:cs="Arial"/>
          <w:i/>
          <w:iCs/>
          <w:color w:val="3F3F3F"/>
          <w:sz w:val="22"/>
          <w:szCs w:val="22"/>
        </w:rPr>
        <w:t xml:space="preserve"> </w:t>
      </w:r>
      <w:r w:rsidRPr="00103156">
        <w:rPr>
          <w:rFonts w:ascii="Arial" w:hAnsi="Arial" w:cs="Arial"/>
          <w:i/>
          <w:iCs/>
          <w:color w:val="3F3F3F"/>
          <w:sz w:val="22"/>
          <w:szCs w:val="22"/>
        </w:rPr>
        <w:t xml:space="preserve">Sunday morning starts with the Keynote address, which </w:t>
      </w:r>
      <w:proofErr w:type="gramStart"/>
      <w:r w:rsidRPr="00103156">
        <w:rPr>
          <w:rFonts w:ascii="Arial" w:hAnsi="Arial" w:cs="Arial"/>
          <w:i/>
          <w:iCs/>
          <w:color w:val="3F3F3F"/>
          <w:sz w:val="22"/>
          <w:szCs w:val="22"/>
        </w:rPr>
        <w:t>generally focuses</w:t>
      </w:r>
      <w:proofErr w:type="gramEnd"/>
      <w:r w:rsidRPr="00103156">
        <w:rPr>
          <w:rFonts w:ascii="Arial" w:hAnsi="Arial" w:cs="Arial"/>
          <w:i/>
          <w:iCs/>
          <w:color w:val="3F3F3F"/>
          <w:sz w:val="22"/>
          <w:szCs w:val="22"/>
        </w:rPr>
        <w:t xml:space="preserve"> on how to bring the things they have heard throughout the weekend into a personal and practical reality for their everyday life. The conference wraps-up with the closing Mass usually celebrated by the local Bishop.</w:t>
      </w:r>
      <w:r>
        <w:rPr>
          <w:rFonts w:ascii="Arial" w:hAnsi="Arial" w:cs="Arial"/>
          <w:i/>
          <w:iCs/>
          <w:color w:val="3F3F3F"/>
          <w:sz w:val="22"/>
          <w:szCs w:val="22"/>
        </w:rPr>
        <w:t>”</w:t>
      </w:r>
    </w:p>
    <w:p w14:paraId="54DA1D84" w14:textId="75320BAD" w:rsidR="008121CA" w:rsidRPr="00A110FB" w:rsidRDefault="008121CA" w:rsidP="009B5B56">
      <w:pPr>
        <w:spacing w:line="240" w:lineRule="auto"/>
        <w:rPr>
          <w:rFonts w:ascii="Georgia" w:hAnsi="Georgia"/>
          <w:b/>
          <w:bCs/>
          <w:sz w:val="28"/>
          <w:szCs w:val="28"/>
        </w:rPr>
      </w:pPr>
      <w:r w:rsidRPr="00A110FB">
        <w:rPr>
          <w:rFonts w:ascii="Georgia" w:hAnsi="Georgia"/>
          <w:b/>
          <w:bCs/>
          <w:sz w:val="28"/>
          <w:szCs w:val="28"/>
        </w:rPr>
        <w:t xml:space="preserve">Who can attend? </w:t>
      </w:r>
    </w:p>
    <w:p w14:paraId="1BF6EA54" w14:textId="1FB94D35" w:rsidR="008121CA" w:rsidRPr="008121CA" w:rsidRDefault="0045758F" w:rsidP="009B5B56">
      <w:pPr>
        <w:spacing w:line="240" w:lineRule="auto"/>
        <w:rPr>
          <w:rFonts w:ascii="Georgia" w:hAnsi="Georgia"/>
          <w:sz w:val="24"/>
          <w:szCs w:val="24"/>
        </w:rPr>
      </w:pPr>
      <w:r>
        <w:rPr>
          <w:rFonts w:ascii="Georgia" w:hAnsi="Georgia"/>
          <w:sz w:val="24"/>
          <w:szCs w:val="24"/>
        </w:rPr>
        <w:t xml:space="preserve">Those entering </w:t>
      </w:r>
      <w:proofErr w:type="gramStart"/>
      <w:r>
        <w:rPr>
          <w:rFonts w:ascii="Georgia" w:hAnsi="Georgia"/>
          <w:sz w:val="24"/>
          <w:szCs w:val="24"/>
        </w:rPr>
        <w:t>9</w:t>
      </w:r>
      <w:r w:rsidRPr="0045758F">
        <w:rPr>
          <w:rFonts w:ascii="Georgia" w:hAnsi="Georgia"/>
          <w:sz w:val="24"/>
          <w:szCs w:val="24"/>
          <w:vertAlign w:val="superscript"/>
        </w:rPr>
        <w:t>th</w:t>
      </w:r>
      <w:proofErr w:type="gramEnd"/>
      <w:r>
        <w:rPr>
          <w:rFonts w:ascii="Georgia" w:hAnsi="Georgia"/>
          <w:sz w:val="24"/>
          <w:szCs w:val="24"/>
        </w:rPr>
        <w:t>-12</w:t>
      </w:r>
      <w:r w:rsidRPr="0045758F">
        <w:rPr>
          <w:rFonts w:ascii="Georgia" w:hAnsi="Georgia"/>
          <w:sz w:val="24"/>
          <w:szCs w:val="24"/>
          <w:vertAlign w:val="superscript"/>
        </w:rPr>
        <w:t>th</w:t>
      </w:r>
      <w:r>
        <w:rPr>
          <w:rFonts w:ascii="Georgia" w:hAnsi="Georgia"/>
          <w:sz w:val="24"/>
          <w:szCs w:val="24"/>
        </w:rPr>
        <w:t xml:space="preserve"> grades or those who have just graduated from High School. To be eligible to attend, teens must have at least completed </w:t>
      </w:r>
      <w:proofErr w:type="gramStart"/>
      <w:r>
        <w:rPr>
          <w:rFonts w:ascii="Georgia" w:hAnsi="Georgia"/>
          <w:sz w:val="24"/>
          <w:szCs w:val="24"/>
        </w:rPr>
        <w:t>8</w:t>
      </w:r>
      <w:r w:rsidRPr="0045758F">
        <w:rPr>
          <w:rFonts w:ascii="Georgia" w:hAnsi="Georgia"/>
          <w:sz w:val="24"/>
          <w:szCs w:val="24"/>
          <w:vertAlign w:val="superscript"/>
        </w:rPr>
        <w:t>th</w:t>
      </w:r>
      <w:proofErr w:type="gramEnd"/>
      <w:r>
        <w:rPr>
          <w:rFonts w:ascii="Georgia" w:hAnsi="Georgia"/>
          <w:sz w:val="24"/>
          <w:szCs w:val="24"/>
        </w:rPr>
        <w:t xml:space="preserve"> grade. </w:t>
      </w:r>
    </w:p>
    <w:p w14:paraId="27C63460" w14:textId="7D843B0B" w:rsidR="00851EF6" w:rsidRPr="00A110FB" w:rsidRDefault="00851EF6" w:rsidP="009B5B56">
      <w:pPr>
        <w:spacing w:line="240" w:lineRule="auto"/>
        <w:rPr>
          <w:rFonts w:ascii="Georgia" w:hAnsi="Georgia"/>
          <w:b/>
          <w:bCs/>
          <w:sz w:val="28"/>
          <w:szCs w:val="28"/>
        </w:rPr>
      </w:pPr>
      <w:r w:rsidRPr="00A110FB">
        <w:rPr>
          <w:rFonts w:ascii="Georgia" w:hAnsi="Georgia"/>
          <w:b/>
          <w:bCs/>
          <w:sz w:val="28"/>
          <w:szCs w:val="28"/>
        </w:rPr>
        <w:t xml:space="preserve">What is the cost? </w:t>
      </w:r>
    </w:p>
    <w:p w14:paraId="5492359C" w14:textId="46BE1FA8" w:rsidR="00851EF6" w:rsidRDefault="00851EF6" w:rsidP="009B5B56">
      <w:pPr>
        <w:spacing w:line="240" w:lineRule="auto"/>
        <w:rPr>
          <w:rFonts w:ascii="Georgia" w:hAnsi="Georgia"/>
          <w:sz w:val="24"/>
          <w:szCs w:val="24"/>
        </w:rPr>
      </w:pPr>
      <w:r>
        <w:rPr>
          <w:rFonts w:ascii="Georgia" w:hAnsi="Georgia"/>
          <w:sz w:val="24"/>
          <w:szCs w:val="24"/>
        </w:rPr>
        <w:t xml:space="preserve">The cost of each conference differs </w:t>
      </w:r>
      <w:r w:rsidR="005F73A7">
        <w:rPr>
          <w:rFonts w:ascii="Georgia" w:hAnsi="Georgia"/>
          <w:sz w:val="24"/>
          <w:szCs w:val="24"/>
        </w:rPr>
        <w:t xml:space="preserve">based on specific speakers, </w:t>
      </w:r>
      <w:r w:rsidR="005C3311">
        <w:rPr>
          <w:rFonts w:ascii="Georgia" w:hAnsi="Georgia"/>
          <w:sz w:val="24"/>
          <w:szCs w:val="24"/>
        </w:rPr>
        <w:t>musicians,</w:t>
      </w:r>
      <w:r w:rsidR="000C50CD">
        <w:rPr>
          <w:rFonts w:ascii="Georgia" w:hAnsi="Georgia"/>
          <w:sz w:val="24"/>
          <w:szCs w:val="24"/>
        </w:rPr>
        <w:t xml:space="preserve"> </w:t>
      </w:r>
      <w:r w:rsidR="00AD3C23">
        <w:rPr>
          <w:rFonts w:ascii="Georgia" w:hAnsi="Georgia"/>
          <w:sz w:val="24"/>
          <w:szCs w:val="24"/>
        </w:rPr>
        <w:t>housing,</w:t>
      </w:r>
      <w:r w:rsidR="00363BED">
        <w:rPr>
          <w:rFonts w:ascii="Georgia" w:hAnsi="Georgia"/>
          <w:sz w:val="24"/>
          <w:szCs w:val="24"/>
        </w:rPr>
        <w:t xml:space="preserve"> and amount of attendees</w:t>
      </w:r>
      <w:r w:rsidR="000C50CD">
        <w:rPr>
          <w:rFonts w:ascii="Georgia" w:hAnsi="Georgia"/>
          <w:sz w:val="24"/>
          <w:szCs w:val="24"/>
        </w:rPr>
        <w:t xml:space="preserve">. Our current estimate is $245/person. </w:t>
      </w:r>
      <w:r w:rsidR="00D04103">
        <w:rPr>
          <w:rFonts w:ascii="Georgia" w:hAnsi="Georgia"/>
          <w:sz w:val="24"/>
          <w:szCs w:val="24"/>
        </w:rPr>
        <w:t xml:space="preserve">As more information is provided from the Steubenville conferences and Partnership for Youth, we will update any changes. </w:t>
      </w:r>
    </w:p>
    <w:p w14:paraId="013F6002" w14:textId="4E196336" w:rsidR="00D04103" w:rsidRPr="00363BED" w:rsidRDefault="00D04103" w:rsidP="009B5B56">
      <w:pPr>
        <w:spacing w:line="240" w:lineRule="auto"/>
        <w:rPr>
          <w:rFonts w:ascii="Georgia" w:hAnsi="Georgia"/>
          <w:b/>
          <w:bCs/>
          <w:sz w:val="24"/>
          <w:szCs w:val="24"/>
        </w:rPr>
      </w:pPr>
      <w:r w:rsidRPr="00A110FB">
        <w:rPr>
          <w:rFonts w:ascii="Georgia" w:hAnsi="Georgia"/>
          <w:b/>
          <w:bCs/>
          <w:sz w:val="28"/>
          <w:szCs w:val="28"/>
        </w:rPr>
        <w:t xml:space="preserve">Are scholarships or </w:t>
      </w:r>
      <w:r w:rsidR="003E7061" w:rsidRPr="00A110FB">
        <w:rPr>
          <w:rFonts w:ascii="Georgia" w:hAnsi="Georgia"/>
          <w:b/>
          <w:bCs/>
          <w:sz w:val="28"/>
          <w:szCs w:val="28"/>
        </w:rPr>
        <w:t>fundraising available</w:t>
      </w:r>
      <w:r w:rsidR="003E7061" w:rsidRPr="00363BED">
        <w:rPr>
          <w:rFonts w:ascii="Georgia" w:hAnsi="Georgia"/>
          <w:b/>
          <w:bCs/>
          <w:sz w:val="24"/>
          <w:szCs w:val="24"/>
        </w:rPr>
        <w:t xml:space="preserve">? </w:t>
      </w:r>
    </w:p>
    <w:p w14:paraId="5831055B" w14:textId="2D8270A3" w:rsidR="000B2CD1" w:rsidRDefault="003E7061" w:rsidP="009B5B56">
      <w:pPr>
        <w:spacing w:line="240" w:lineRule="auto"/>
        <w:rPr>
          <w:rFonts w:ascii="Georgia" w:hAnsi="Georgia"/>
          <w:sz w:val="24"/>
          <w:szCs w:val="24"/>
        </w:rPr>
      </w:pPr>
      <w:r>
        <w:rPr>
          <w:rFonts w:ascii="Georgia" w:hAnsi="Georgia"/>
          <w:sz w:val="24"/>
          <w:szCs w:val="24"/>
        </w:rPr>
        <w:t xml:space="preserve">The Eau Claire Deanery Group will be involved in </w:t>
      </w:r>
      <w:r w:rsidR="00280923">
        <w:rPr>
          <w:rFonts w:ascii="Georgia" w:hAnsi="Georgia"/>
          <w:sz w:val="24"/>
          <w:szCs w:val="24"/>
        </w:rPr>
        <w:t xml:space="preserve">various fundraising activities to try and lower and offset the cost for </w:t>
      </w:r>
      <w:proofErr w:type="gramStart"/>
      <w:r w:rsidR="00280923">
        <w:rPr>
          <w:rFonts w:ascii="Georgia" w:hAnsi="Georgia"/>
          <w:sz w:val="24"/>
          <w:szCs w:val="24"/>
        </w:rPr>
        <w:t>each individual</w:t>
      </w:r>
      <w:proofErr w:type="gramEnd"/>
      <w:r w:rsidR="00280923">
        <w:rPr>
          <w:rFonts w:ascii="Georgia" w:hAnsi="Georgia"/>
          <w:sz w:val="24"/>
          <w:szCs w:val="24"/>
        </w:rPr>
        <w:t xml:space="preserve"> involved. We will also be looking for</w:t>
      </w:r>
      <w:r w:rsidR="00363BED">
        <w:rPr>
          <w:rFonts w:ascii="Georgia" w:hAnsi="Georgia"/>
          <w:sz w:val="24"/>
          <w:szCs w:val="24"/>
        </w:rPr>
        <w:t xml:space="preserve"> scholarship opportunities</w:t>
      </w:r>
      <w:proofErr w:type="gramStart"/>
      <w:r w:rsidR="00363BED">
        <w:rPr>
          <w:rFonts w:ascii="Georgia" w:hAnsi="Georgia"/>
          <w:sz w:val="24"/>
          <w:szCs w:val="24"/>
        </w:rPr>
        <w:t xml:space="preserve">. </w:t>
      </w:r>
      <w:r w:rsidR="00280923">
        <w:rPr>
          <w:rFonts w:ascii="Georgia" w:hAnsi="Georgia"/>
          <w:sz w:val="24"/>
          <w:szCs w:val="24"/>
        </w:rPr>
        <w:t xml:space="preserve"> </w:t>
      </w:r>
      <w:proofErr w:type="gramEnd"/>
    </w:p>
    <w:p w14:paraId="0E8C2966" w14:textId="12FEE849" w:rsidR="000B2CD1" w:rsidRPr="00A110FB" w:rsidRDefault="000B2CD1" w:rsidP="009B5B56">
      <w:pPr>
        <w:spacing w:line="240" w:lineRule="auto"/>
        <w:rPr>
          <w:rFonts w:ascii="Georgia" w:hAnsi="Georgia"/>
          <w:b/>
          <w:bCs/>
          <w:sz w:val="28"/>
          <w:szCs w:val="28"/>
        </w:rPr>
      </w:pPr>
      <w:r w:rsidRPr="00A110FB">
        <w:rPr>
          <w:rFonts w:ascii="Georgia" w:hAnsi="Georgia"/>
          <w:b/>
          <w:bCs/>
          <w:sz w:val="28"/>
          <w:szCs w:val="28"/>
        </w:rPr>
        <w:t xml:space="preserve">What do I need to bring? </w:t>
      </w:r>
    </w:p>
    <w:p w14:paraId="5821F549" w14:textId="19AD41DA" w:rsidR="000B2CD1" w:rsidRDefault="000B2CD1" w:rsidP="009B5B56">
      <w:pPr>
        <w:spacing w:line="240" w:lineRule="auto"/>
        <w:rPr>
          <w:rFonts w:ascii="Georgia" w:hAnsi="Georgia"/>
          <w:sz w:val="24"/>
          <w:szCs w:val="24"/>
        </w:rPr>
      </w:pPr>
      <w:r>
        <w:rPr>
          <w:rFonts w:ascii="Georgia" w:hAnsi="Georgia"/>
          <w:sz w:val="24"/>
          <w:szCs w:val="24"/>
        </w:rPr>
        <w:t>A detailed packing list will be provided closer to the conference</w:t>
      </w:r>
      <w:r w:rsidR="00D86F06">
        <w:rPr>
          <w:rFonts w:ascii="Georgia" w:hAnsi="Georgia"/>
          <w:sz w:val="24"/>
          <w:szCs w:val="24"/>
        </w:rPr>
        <w:t>…. attendees</w:t>
      </w:r>
      <w:r>
        <w:rPr>
          <w:rFonts w:ascii="Georgia" w:hAnsi="Georgia"/>
          <w:sz w:val="24"/>
          <w:szCs w:val="24"/>
        </w:rPr>
        <w:t xml:space="preserve"> </w:t>
      </w:r>
      <w:proofErr w:type="gramStart"/>
      <w:r>
        <w:rPr>
          <w:rFonts w:ascii="Georgia" w:hAnsi="Georgia"/>
          <w:sz w:val="24"/>
          <w:szCs w:val="24"/>
        </w:rPr>
        <w:t>are expected</w:t>
      </w:r>
      <w:proofErr w:type="gramEnd"/>
      <w:r>
        <w:rPr>
          <w:rFonts w:ascii="Georgia" w:hAnsi="Georgia"/>
          <w:sz w:val="24"/>
          <w:szCs w:val="24"/>
        </w:rPr>
        <w:t xml:space="preserve"> to bring modest clothing, </w:t>
      </w:r>
      <w:r w:rsidR="009D4311">
        <w:rPr>
          <w:rFonts w:ascii="Georgia" w:hAnsi="Georgia"/>
          <w:sz w:val="24"/>
          <w:szCs w:val="24"/>
        </w:rPr>
        <w:t xml:space="preserve">toiletries, a Bible and journal, and small sports pack or </w:t>
      </w:r>
      <w:r w:rsidR="003464C3">
        <w:rPr>
          <w:rFonts w:ascii="Georgia" w:hAnsi="Georgia"/>
          <w:sz w:val="24"/>
          <w:szCs w:val="24"/>
        </w:rPr>
        <w:t>backpack</w:t>
      </w:r>
      <w:r w:rsidR="009D4311">
        <w:rPr>
          <w:rFonts w:ascii="Georgia" w:hAnsi="Georgia"/>
          <w:sz w:val="24"/>
          <w:szCs w:val="24"/>
        </w:rPr>
        <w:t xml:space="preserve">, and spending money. </w:t>
      </w:r>
    </w:p>
    <w:p w14:paraId="6732A817" w14:textId="1D676A13" w:rsidR="00A110FB" w:rsidRDefault="00A110FB" w:rsidP="009B5B56">
      <w:pPr>
        <w:spacing w:line="240" w:lineRule="auto"/>
        <w:rPr>
          <w:rFonts w:ascii="Georgia" w:hAnsi="Georgia"/>
          <w:sz w:val="24"/>
          <w:szCs w:val="24"/>
        </w:rPr>
      </w:pPr>
    </w:p>
    <w:p w14:paraId="235D2E13" w14:textId="77777777" w:rsidR="00A110FB" w:rsidRDefault="00A110FB" w:rsidP="009B5B56">
      <w:pPr>
        <w:spacing w:line="240" w:lineRule="auto"/>
        <w:rPr>
          <w:rFonts w:ascii="Georgia" w:hAnsi="Georgia"/>
          <w:sz w:val="24"/>
          <w:szCs w:val="24"/>
        </w:rPr>
      </w:pPr>
    </w:p>
    <w:p w14:paraId="298974E8" w14:textId="3BADC10F" w:rsidR="00866F4D" w:rsidRPr="00A110FB" w:rsidRDefault="00866F4D" w:rsidP="009B5B56">
      <w:pPr>
        <w:spacing w:line="240" w:lineRule="auto"/>
        <w:rPr>
          <w:rFonts w:ascii="Georgia" w:hAnsi="Georgia"/>
          <w:b/>
          <w:bCs/>
          <w:sz w:val="28"/>
          <w:szCs w:val="28"/>
        </w:rPr>
      </w:pPr>
      <w:r w:rsidRPr="00A110FB">
        <w:rPr>
          <w:rFonts w:ascii="Georgia" w:hAnsi="Georgia"/>
          <w:b/>
          <w:bCs/>
          <w:sz w:val="28"/>
          <w:szCs w:val="28"/>
        </w:rPr>
        <w:lastRenderedPageBreak/>
        <w:t xml:space="preserve">Are cell phones allowed? </w:t>
      </w:r>
    </w:p>
    <w:p w14:paraId="233A6BC9" w14:textId="78F80E3A" w:rsidR="00A110FB" w:rsidRDefault="008A4CFB" w:rsidP="009B5B56">
      <w:pPr>
        <w:spacing w:line="240" w:lineRule="auto"/>
        <w:rPr>
          <w:rFonts w:ascii="Georgia" w:hAnsi="Georgia"/>
          <w:sz w:val="24"/>
          <w:szCs w:val="24"/>
        </w:rPr>
      </w:pPr>
      <w:r>
        <w:rPr>
          <w:rFonts w:ascii="Georgia" w:hAnsi="Georgia"/>
          <w:sz w:val="24"/>
          <w:szCs w:val="24"/>
        </w:rPr>
        <w:t>Yes,</w:t>
      </w:r>
      <w:r w:rsidR="00866F4D">
        <w:rPr>
          <w:rFonts w:ascii="Georgia" w:hAnsi="Georgia"/>
          <w:sz w:val="24"/>
          <w:szCs w:val="24"/>
        </w:rPr>
        <w:t xml:space="preserve"> but they must be on vibrate or silent during</w:t>
      </w:r>
      <w:r>
        <w:rPr>
          <w:rFonts w:ascii="Georgia" w:hAnsi="Georgia"/>
          <w:sz w:val="24"/>
          <w:szCs w:val="24"/>
        </w:rPr>
        <w:t xml:space="preserve"> the sessions, </w:t>
      </w:r>
      <w:proofErr w:type="gramStart"/>
      <w:r>
        <w:rPr>
          <w:rFonts w:ascii="Georgia" w:hAnsi="Georgia"/>
          <w:sz w:val="24"/>
          <w:szCs w:val="24"/>
        </w:rPr>
        <w:t>adoration</w:t>
      </w:r>
      <w:proofErr w:type="gramEnd"/>
      <w:r>
        <w:rPr>
          <w:rFonts w:ascii="Georgia" w:hAnsi="Georgia"/>
          <w:sz w:val="24"/>
          <w:szCs w:val="24"/>
        </w:rPr>
        <w:t xml:space="preserve"> and confession. Steubenville uses the “MyParish” app for communication throughout the weekend. </w:t>
      </w:r>
    </w:p>
    <w:p w14:paraId="3C217766" w14:textId="5DB7C4EC" w:rsidR="00D86F06" w:rsidRPr="00A110FB" w:rsidRDefault="00D86F06" w:rsidP="009B5B56">
      <w:pPr>
        <w:spacing w:line="240" w:lineRule="auto"/>
        <w:rPr>
          <w:rFonts w:ascii="Georgia" w:hAnsi="Georgia"/>
          <w:b/>
          <w:bCs/>
          <w:sz w:val="28"/>
          <w:szCs w:val="28"/>
        </w:rPr>
      </w:pPr>
      <w:r w:rsidRPr="00A110FB">
        <w:rPr>
          <w:rFonts w:ascii="Georgia" w:hAnsi="Georgia"/>
          <w:b/>
          <w:bCs/>
          <w:sz w:val="28"/>
          <w:szCs w:val="28"/>
        </w:rPr>
        <w:t xml:space="preserve">Where will </w:t>
      </w:r>
      <w:r w:rsidR="002D62AF" w:rsidRPr="00A110FB">
        <w:rPr>
          <w:rFonts w:ascii="Georgia" w:hAnsi="Georgia"/>
          <w:b/>
          <w:bCs/>
          <w:sz w:val="28"/>
          <w:szCs w:val="28"/>
        </w:rPr>
        <w:t xml:space="preserve">we be staying? </w:t>
      </w:r>
    </w:p>
    <w:p w14:paraId="6E0A70E4" w14:textId="0CE37492" w:rsidR="002D62AF" w:rsidRDefault="002D62AF" w:rsidP="009B5B56">
      <w:pPr>
        <w:spacing w:line="240" w:lineRule="auto"/>
        <w:rPr>
          <w:rFonts w:ascii="Georgia" w:hAnsi="Georgia"/>
          <w:sz w:val="24"/>
          <w:szCs w:val="24"/>
        </w:rPr>
      </w:pPr>
      <w:r>
        <w:rPr>
          <w:rFonts w:ascii="Georgia" w:hAnsi="Georgia"/>
          <w:sz w:val="24"/>
          <w:szCs w:val="24"/>
        </w:rPr>
        <w:t xml:space="preserve">Each Steubenville Conference has different accommodations. The accommodations at the St. Paul Conference have traditionally </w:t>
      </w:r>
      <w:r w:rsidR="00A42E5F">
        <w:rPr>
          <w:rFonts w:ascii="Georgia" w:hAnsi="Georgia"/>
          <w:sz w:val="24"/>
          <w:szCs w:val="24"/>
        </w:rPr>
        <w:t xml:space="preserve">been the University of St. Thomas Dormitories. </w:t>
      </w:r>
    </w:p>
    <w:p w14:paraId="0CFBB898" w14:textId="58C1D176" w:rsidR="00461D73" w:rsidRPr="00A110FB" w:rsidRDefault="00461D73" w:rsidP="009B5B56">
      <w:pPr>
        <w:spacing w:line="240" w:lineRule="auto"/>
        <w:rPr>
          <w:rFonts w:ascii="Georgia" w:hAnsi="Georgia"/>
          <w:b/>
          <w:bCs/>
          <w:sz w:val="28"/>
          <w:szCs w:val="28"/>
        </w:rPr>
      </w:pPr>
      <w:r w:rsidRPr="00A110FB">
        <w:rPr>
          <w:rFonts w:ascii="Georgia" w:hAnsi="Georgia"/>
          <w:b/>
          <w:bCs/>
          <w:sz w:val="28"/>
          <w:szCs w:val="28"/>
        </w:rPr>
        <w:t xml:space="preserve">What do people SAY about Steubenville? </w:t>
      </w:r>
    </w:p>
    <w:p w14:paraId="1E8D8DD6" w14:textId="1CDD5A50" w:rsidR="00461D73" w:rsidRDefault="00461D73" w:rsidP="009B5B56">
      <w:pPr>
        <w:spacing w:line="240" w:lineRule="auto"/>
        <w:rPr>
          <w:rFonts w:ascii="Georgia" w:hAnsi="Georgia"/>
          <w:sz w:val="24"/>
          <w:szCs w:val="24"/>
        </w:rPr>
      </w:pPr>
      <w:r>
        <w:rPr>
          <w:rFonts w:ascii="Georgia" w:hAnsi="Georgia"/>
          <w:sz w:val="24"/>
          <w:szCs w:val="24"/>
        </w:rPr>
        <w:t xml:space="preserve">Here are </w:t>
      </w:r>
      <w:proofErr w:type="gramStart"/>
      <w:r>
        <w:rPr>
          <w:rFonts w:ascii="Georgia" w:hAnsi="Georgia"/>
          <w:sz w:val="24"/>
          <w:szCs w:val="24"/>
        </w:rPr>
        <w:t>some</w:t>
      </w:r>
      <w:proofErr w:type="gramEnd"/>
      <w:r>
        <w:rPr>
          <w:rFonts w:ascii="Georgia" w:hAnsi="Georgia"/>
          <w:sz w:val="24"/>
          <w:szCs w:val="24"/>
        </w:rPr>
        <w:t xml:space="preserve"> quotes from previous attendees…. </w:t>
      </w:r>
    </w:p>
    <w:p w14:paraId="72DE6D2D" w14:textId="2C3D1041" w:rsidR="00461D73" w:rsidRDefault="00461D73" w:rsidP="009B5B56">
      <w:pPr>
        <w:spacing w:line="240" w:lineRule="auto"/>
        <w:rPr>
          <w:rFonts w:ascii="Georgia" w:hAnsi="Georgia"/>
          <w:sz w:val="24"/>
          <w:szCs w:val="24"/>
        </w:rPr>
      </w:pPr>
      <w:r>
        <w:rPr>
          <w:rFonts w:ascii="Georgia" w:hAnsi="Georgia"/>
          <w:sz w:val="24"/>
          <w:szCs w:val="24"/>
        </w:rPr>
        <w:t>“</w:t>
      </w:r>
      <w:proofErr w:type="gramStart"/>
      <w:r w:rsidR="009E71C8" w:rsidRPr="009E71C8">
        <w:rPr>
          <w:rFonts w:ascii="Georgia" w:hAnsi="Georgia"/>
          <w:sz w:val="24"/>
          <w:szCs w:val="24"/>
        </w:rPr>
        <w:t>I left</w:t>
      </w:r>
      <w:proofErr w:type="gramEnd"/>
      <w:r w:rsidR="009E71C8" w:rsidRPr="009E71C8">
        <w:rPr>
          <w:rFonts w:ascii="Georgia" w:hAnsi="Georgia"/>
          <w:sz w:val="24"/>
          <w:szCs w:val="24"/>
        </w:rPr>
        <w:t xml:space="preserve"> Steubenville with the relief and joy of having a couple of years’ worth of self-recrimination, self-doubt, and fear of having failed… all washed away, all made pure, all accepted as an offering to God. Tears of relief, tears of joy. Truly a healing experience.”</w:t>
      </w:r>
    </w:p>
    <w:p w14:paraId="3DA56A73" w14:textId="03002078" w:rsidR="009E71C8" w:rsidRDefault="00C2129E" w:rsidP="009B5B56">
      <w:pPr>
        <w:spacing w:line="240" w:lineRule="auto"/>
        <w:rPr>
          <w:rFonts w:ascii="Georgia" w:hAnsi="Georgia"/>
          <w:sz w:val="24"/>
          <w:szCs w:val="24"/>
        </w:rPr>
      </w:pPr>
      <w:r>
        <w:rPr>
          <w:rFonts w:ascii="Georgia" w:hAnsi="Georgia"/>
          <w:sz w:val="24"/>
          <w:szCs w:val="24"/>
        </w:rPr>
        <w:t xml:space="preserve"> “What is the purpose of Steubenville </w:t>
      </w:r>
      <w:r w:rsidR="00EF77D2">
        <w:rPr>
          <w:rFonts w:ascii="Georgia" w:hAnsi="Georgia"/>
          <w:sz w:val="24"/>
          <w:szCs w:val="24"/>
        </w:rPr>
        <w:t>Conferences</w:t>
      </w:r>
      <w:r>
        <w:rPr>
          <w:rFonts w:ascii="Georgia" w:hAnsi="Georgia"/>
          <w:sz w:val="24"/>
          <w:szCs w:val="24"/>
        </w:rPr>
        <w:t xml:space="preserve">? To encounter our living and ever-present God in a deeply profound and intimate way.” </w:t>
      </w:r>
    </w:p>
    <w:p w14:paraId="36EA4D1F" w14:textId="7E5D5C65" w:rsidR="00275903" w:rsidRDefault="00275903" w:rsidP="009B5B56">
      <w:pPr>
        <w:spacing w:line="240" w:lineRule="auto"/>
        <w:rPr>
          <w:rFonts w:ascii="Georgia" w:hAnsi="Georgia"/>
          <w:sz w:val="24"/>
          <w:szCs w:val="24"/>
        </w:rPr>
      </w:pPr>
      <w:r>
        <w:rPr>
          <w:rFonts w:ascii="Georgia" w:hAnsi="Georgia"/>
          <w:sz w:val="24"/>
          <w:szCs w:val="24"/>
        </w:rPr>
        <w:t xml:space="preserve">“The Steubenville Conference changed my heart. </w:t>
      </w:r>
      <w:proofErr w:type="gramStart"/>
      <w:r w:rsidR="00BF4B95">
        <w:rPr>
          <w:rFonts w:ascii="Georgia" w:hAnsi="Georgia"/>
          <w:sz w:val="24"/>
          <w:szCs w:val="24"/>
        </w:rPr>
        <w:t>I realized</w:t>
      </w:r>
      <w:proofErr w:type="gramEnd"/>
      <w:r w:rsidR="00BF4B95">
        <w:rPr>
          <w:rFonts w:ascii="Georgia" w:hAnsi="Georgia"/>
          <w:sz w:val="24"/>
          <w:szCs w:val="24"/>
        </w:rPr>
        <w:t xml:space="preserve"> the importance of growing with my relationship with God on my own time, through prayer. This is what gives us strength to share our faith with others.” </w:t>
      </w:r>
    </w:p>
    <w:p w14:paraId="5EAE78CA" w14:textId="54FC82F7" w:rsidR="00231CF8" w:rsidRDefault="00231CF8" w:rsidP="009B5B56">
      <w:pPr>
        <w:spacing w:line="240" w:lineRule="auto"/>
        <w:rPr>
          <w:rFonts w:ascii="Georgia" w:hAnsi="Georgia"/>
          <w:sz w:val="24"/>
          <w:szCs w:val="24"/>
        </w:rPr>
      </w:pPr>
      <w:r>
        <w:rPr>
          <w:rFonts w:ascii="Georgia" w:hAnsi="Georgia"/>
          <w:sz w:val="24"/>
          <w:szCs w:val="24"/>
        </w:rPr>
        <w:t>“The room came to li</w:t>
      </w:r>
      <w:r w:rsidR="00B82B26">
        <w:rPr>
          <w:rFonts w:ascii="Georgia" w:hAnsi="Georgia"/>
          <w:sz w:val="24"/>
          <w:szCs w:val="24"/>
        </w:rPr>
        <w:t xml:space="preserve">fe with Christ. </w:t>
      </w:r>
      <w:proofErr w:type="gramStart"/>
      <w:r w:rsidR="00B82B26">
        <w:rPr>
          <w:rFonts w:ascii="Georgia" w:hAnsi="Georgia"/>
          <w:sz w:val="24"/>
          <w:szCs w:val="24"/>
        </w:rPr>
        <w:t>I saw</w:t>
      </w:r>
      <w:proofErr w:type="gramEnd"/>
      <w:r w:rsidR="00B82B26">
        <w:rPr>
          <w:rFonts w:ascii="Georgia" w:hAnsi="Georgia"/>
          <w:sz w:val="24"/>
          <w:szCs w:val="24"/>
        </w:rPr>
        <w:t xml:space="preserve"> my faith in a new light. </w:t>
      </w:r>
      <w:proofErr w:type="gramStart"/>
      <w:r w:rsidR="00B82B26">
        <w:rPr>
          <w:rFonts w:ascii="Georgia" w:hAnsi="Georgia"/>
          <w:sz w:val="24"/>
          <w:szCs w:val="24"/>
        </w:rPr>
        <w:t>I began</w:t>
      </w:r>
      <w:proofErr w:type="gramEnd"/>
      <w:r w:rsidR="00B82B26">
        <w:rPr>
          <w:rFonts w:ascii="Georgia" w:hAnsi="Georgia"/>
          <w:sz w:val="24"/>
          <w:szCs w:val="24"/>
        </w:rPr>
        <w:t xml:space="preserve"> to realize what it means to be a Catholic teenager in this day and age</w:t>
      </w:r>
      <w:r w:rsidR="004933F2">
        <w:rPr>
          <w:rFonts w:ascii="Georgia" w:hAnsi="Georgia"/>
          <w:sz w:val="24"/>
          <w:szCs w:val="24"/>
        </w:rPr>
        <w:t xml:space="preserve"> and what a truly beautiful gift it really is.” </w:t>
      </w:r>
    </w:p>
    <w:p w14:paraId="01E9C9B2" w14:textId="77777777" w:rsidR="00BF4B95" w:rsidRPr="009B5B56" w:rsidRDefault="00BF4B95" w:rsidP="009B5B56">
      <w:pPr>
        <w:spacing w:line="240" w:lineRule="auto"/>
        <w:rPr>
          <w:rFonts w:ascii="Georgia" w:hAnsi="Georgia"/>
          <w:sz w:val="24"/>
          <w:szCs w:val="24"/>
        </w:rPr>
      </w:pPr>
    </w:p>
    <w:sectPr w:rsidR="00BF4B95" w:rsidRPr="009B5B56" w:rsidSect="009B5B5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B56"/>
    <w:rsid w:val="000B2CD1"/>
    <w:rsid w:val="000C50CD"/>
    <w:rsid w:val="00103156"/>
    <w:rsid w:val="001B1A69"/>
    <w:rsid w:val="00231CF8"/>
    <w:rsid w:val="00275903"/>
    <w:rsid w:val="00280923"/>
    <w:rsid w:val="002B6439"/>
    <w:rsid w:val="002D62AF"/>
    <w:rsid w:val="003464C3"/>
    <w:rsid w:val="00363BED"/>
    <w:rsid w:val="003E7061"/>
    <w:rsid w:val="0045758F"/>
    <w:rsid w:val="00461D73"/>
    <w:rsid w:val="004933F2"/>
    <w:rsid w:val="005C3311"/>
    <w:rsid w:val="005F73A7"/>
    <w:rsid w:val="00693F51"/>
    <w:rsid w:val="00793520"/>
    <w:rsid w:val="008121CA"/>
    <w:rsid w:val="00823F38"/>
    <w:rsid w:val="00851EF6"/>
    <w:rsid w:val="00866F4D"/>
    <w:rsid w:val="008A4CFB"/>
    <w:rsid w:val="008E79DC"/>
    <w:rsid w:val="00917B63"/>
    <w:rsid w:val="0095078C"/>
    <w:rsid w:val="009B5B56"/>
    <w:rsid w:val="009D4311"/>
    <w:rsid w:val="009E71C8"/>
    <w:rsid w:val="00A110FB"/>
    <w:rsid w:val="00A42E5F"/>
    <w:rsid w:val="00AD16C9"/>
    <w:rsid w:val="00AD3C23"/>
    <w:rsid w:val="00B82B26"/>
    <w:rsid w:val="00BF4B95"/>
    <w:rsid w:val="00C2129E"/>
    <w:rsid w:val="00C43B39"/>
    <w:rsid w:val="00D04103"/>
    <w:rsid w:val="00D33675"/>
    <w:rsid w:val="00D86F06"/>
    <w:rsid w:val="00E43075"/>
    <w:rsid w:val="00EF7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88470"/>
  <w15:chartTrackingRefBased/>
  <w15:docId w15:val="{9DFC0383-B133-4EF4-81E7-51ABBB73E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0315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64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2</Pages>
  <Words>662</Words>
  <Characters>3777</Characters>
  <Application>Microsoft Office Word</Application>
  <DocSecurity>0</DocSecurity>
  <Lines>31</Lines>
  <Paragraphs>8</Paragraphs>
  <ScaleCrop>false</ScaleCrop>
  <Company/>
  <LinksUpToDate>false</LinksUpToDate>
  <CharactersWithSpaces>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Cinotto</dc:creator>
  <cp:keywords/>
  <dc:description/>
  <cp:lastModifiedBy>Joan Cinotto</cp:lastModifiedBy>
  <cp:revision>42</cp:revision>
  <dcterms:created xsi:type="dcterms:W3CDTF">2021-08-18T17:48:00Z</dcterms:created>
  <dcterms:modified xsi:type="dcterms:W3CDTF">2021-08-18T20:47:00Z</dcterms:modified>
</cp:coreProperties>
</file>