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FE5" w:rsidRPr="00E11686" w:rsidRDefault="00DE3D0F">
      <w:pPr>
        <w:rPr>
          <w:sz w:val="24"/>
          <w:szCs w:val="24"/>
        </w:rPr>
      </w:pPr>
      <w:r w:rsidRPr="00E11686">
        <w:rPr>
          <w:sz w:val="24"/>
          <w:szCs w:val="24"/>
        </w:rPr>
        <w:t>Good Friday 2020</w:t>
      </w:r>
    </w:p>
    <w:p w:rsidR="00DE3D0F" w:rsidRPr="00E11686" w:rsidRDefault="00DE3D0F">
      <w:pPr>
        <w:rPr>
          <w:sz w:val="24"/>
          <w:szCs w:val="24"/>
        </w:rPr>
      </w:pPr>
      <w:r w:rsidRPr="00E11686">
        <w:rPr>
          <w:sz w:val="24"/>
          <w:szCs w:val="24"/>
        </w:rPr>
        <w:t xml:space="preserve">In contemplating Holy Week and the Triduum, I began to reflect back on last year’s Good Friday service. I gained a whole new insight into my role as your parish priest and pastor. As the large wooden cross was raised from the floor of the sanctuary steps and the Corpus of Jesus Christ crucified was placed upon that, I stood in awe as the faithful approached. The faithful came forward as individuals, maybe with family members, some as strangers to our parish, all to touch, kiss, or venerate on Good Friday. </w:t>
      </w:r>
    </w:p>
    <w:p w:rsidR="00AF79B4" w:rsidRPr="00E11686" w:rsidRDefault="00DE3D0F">
      <w:pPr>
        <w:rPr>
          <w:sz w:val="24"/>
          <w:szCs w:val="24"/>
        </w:rPr>
      </w:pPr>
      <w:r w:rsidRPr="00E11686">
        <w:rPr>
          <w:sz w:val="24"/>
          <w:szCs w:val="24"/>
        </w:rPr>
        <w:t xml:space="preserve">I found myself in a state of profound prayer as the faithful touched the wood of the Cross, our salvation. I prayed for each of them, knowing in some instances the cross they were bearing, and some of the reasons they were there in the first place. My emotions </w:t>
      </w:r>
      <w:r w:rsidR="00AF79B4" w:rsidRPr="00E11686">
        <w:rPr>
          <w:sz w:val="24"/>
          <w:szCs w:val="24"/>
        </w:rPr>
        <w:t>surfaced to the point of tears, thinking about the pain some of them were enduring. I understood in much more clarity the grief, the loss, the tears at the base of the Jesus’ Cross by those whom Jesus loved, to include his Mother and ours, Mary. Time in that moment stood still for me until the last person had approached the dark and lifeless Cross. Jesus fully human and fully divine, showing no fear, only faith and determination in the face of torture and execution. “Father, into your hands, I commend my Spirit” and Jesus breathed his last…………</w:t>
      </w:r>
      <w:proofErr w:type="gramStart"/>
      <w:r w:rsidR="00AF79B4" w:rsidRPr="00E11686">
        <w:rPr>
          <w:sz w:val="24"/>
          <w:szCs w:val="24"/>
        </w:rPr>
        <w:t>…..</w:t>
      </w:r>
      <w:proofErr w:type="gramEnd"/>
    </w:p>
    <w:p w:rsidR="00AF79B4" w:rsidRPr="00E11686" w:rsidRDefault="00AF79B4">
      <w:pPr>
        <w:rPr>
          <w:sz w:val="24"/>
          <w:szCs w:val="24"/>
        </w:rPr>
      </w:pPr>
      <w:r w:rsidRPr="00E11686">
        <w:rPr>
          <w:sz w:val="24"/>
          <w:szCs w:val="24"/>
        </w:rPr>
        <w:t xml:space="preserve">Today, let’s look around us, at each other. If this were today someone sitting beside us – our brother, our son, our sister, our daughter, our parent, or any other loved one who was not only innocent of any and all false charges against them, but was the perfect, most loving, sinless, person ever, would we not </w:t>
      </w:r>
      <w:r w:rsidR="00E11686" w:rsidRPr="00E11686">
        <w:rPr>
          <w:sz w:val="24"/>
          <w:szCs w:val="24"/>
        </w:rPr>
        <w:t>be absolutely outraged? Would we not be heartbroken? Would we not be dedicating every moment of our life making sure that happened to no one else?</w:t>
      </w:r>
    </w:p>
    <w:p w:rsidR="00E11686" w:rsidRPr="00E11686" w:rsidRDefault="00E11686">
      <w:pPr>
        <w:rPr>
          <w:sz w:val="24"/>
          <w:szCs w:val="24"/>
        </w:rPr>
      </w:pPr>
      <w:r w:rsidRPr="00E11686">
        <w:rPr>
          <w:sz w:val="24"/>
          <w:szCs w:val="24"/>
        </w:rPr>
        <w:t>This is the abandon of Jesus we encounter today. Live in the abandon of Jesus. The Gospel of John requires an urgency of the good news of any kind. Not in terms of revenge, or payback, or political protest, but in the power of the Holy Spirit moving in us to declare how God took death and turned it into life. How Jesus overcame sin through the outpouring of His Precious Blood, the outpouring of love.</w:t>
      </w:r>
    </w:p>
    <w:p w:rsidR="00E11686" w:rsidRPr="00E11686" w:rsidRDefault="00E11686">
      <w:pPr>
        <w:rPr>
          <w:sz w:val="24"/>
          <w:szCs w:val="24"/>
        </w:rPr>
      </w:pPr>
      <w:r w:rsidRPr="00E11686">
        <w:rPr>
          <w:sz w:val="24"/>
          <w:szCs w:val="24"/>
        </w:rPr>
        <w:t>We can’t get to the Resurrection without Good Friday. The world condemned Jesus and God raised Him back up. Last Good Friday was a moment of genuine conversion for me. My prayer continues that people are loved and saved under the wood of the Cross. Each Good Friday, then and today, where we feel the sky was darkened and the earth shook, and time stopped, we stand before the Cross in awe.</w:t>
      </w:r>
    </w:p>
    <w:p w:rsidR="00E11686" w:rsidRPr="00E11686" w:rsidRDefault="0061520D">
      <w:pPr>
        <w:rPr>
          <w:sz w:val="24"/>
          <w:szCs w:val="24"/>
        </w:rPr>
      </w:pPr>
      <w:r>
        <w:rPr>
          <w:sz w:val="24"/>
          <w:szCs w:val="24"/>
        </w:rPr>
        <w:t xml:space="preserve">For </w:t>
      </w:r>
      <w:r w:rsidR="00E11686" w:rsidRPr="00E11686">
        <w:rPr>
          <w:sz w:val="24"/>
          <w:szCs w:val="24"/>
        </w:rPr>
        <w:t>God so loved the world that in the fullness of time he sent his only begotten Son to be our Savior.</w:t>
      </w:r>
      <w:r w:rsidR="0043072F">
        <w:rPr>
          <w:sz w:val="24"/>
          <w:szCs w:val="24"/>
        </w:rPr>
        <w:t xml:space="preserve"> Amen.</w:t>
      </w:r>
      <w:bookmarkStart w:id="0" w:name="_GoBack"/>
      <w:bookmarkEnd w:id="0"/>
    </w:p>
    <w:sectPr w:rsidR="00E11686" w:rsidRPr="00E11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0F"/>
    <w:rsid w:val="0043072F"/>
    <w:rsid w:val="0061520D"/>
    <w:rsid w:val="00972FE5"/>
    <w:rsid w:val="00AF79B4"/>
    <w:rsid w:val="00DE3D0F"/>
    <w:rsid w:val="00E1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29CD"/>
  <w15:chartTrackingRefBased/>
  <w15:docId w15:val="{2A46D3BB-5515-41C1-809C-57762FE9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Reverend</dc:creator>
  <cp:keywords/>
  <dc:description/>
  <cp:lastModifiedBy>Reverend</cp:lastModifiedBy>
  <cp:revision>2</cp:revision>
  <dcterms:created xsi:type="dcterms:W3CDTF">2020-04-09T17:59:00Z</dcterms:created>
  <dcterms:modified xsi:type="dcterms:W3CDTF">2020-04-09T18:32:00Z</dcterms:modified>
</cp:coreProperties>
</file>