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23D5" w14:textId="5C74021D" w:rsidR="00C55577" w:rsidRDefault="00C55577" w:rsidP="00A50D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CD7A39" wp14:editId="76358304">
            <wp:simplePos x="0" y="0"/>
            <wp:positionH relativeFrom="margin">
              <wp:posOffset>-152400</wp:posOffset>
            </wp:positionH>
            <wp:positionV relativeFrom="paragraph">
              <wp:posOffset>5080</wp:posOffset>
            </wp:positionV>
            <wp:extent cx="2284730" cy="947722"/>
            <wp:effectExtent l="19050" t="19050" r="20320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9477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B50DE0C" wp14:editId="2FD30434">
            <wp:simplePos x="0" y="0"/>
            <wp:positionH relativeFrom="column">
              <wp:posOffset>4733925</wp:posOffset>
            </wp:positionH>
            <wp:positionV relativeFrom="paragraph">
              <wp:posOffset>33020</wp:posOffset>
            </wp:positionV>
            <wp:extent cx="2247265" cy="927735"/>
            <wp:effectExtent l="19050" t="19050" r="19685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9050" algn="in">
                      <a:solidFill>
                        <a:srgbClr val="21212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75BF" w14:textId="77777777" w:rsidR="00C55577" w:rsidRDefault="00C55577" w:rsidP="00A50DE8">
      <w:pPr>
        <w:jc w:val="center"/>
        <w:rPr>
          <w:sz w:val="24"/>
          <w:szCs w:val="24"/>
        </w:rPr>
      </w:pPr>
    </w:p>
    <w:p w14:paraId="35A34608" w14:textId="23570553" w:rsidR="00972FE5" w:rsidRDefault="00172976" w:rsidP="00533D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 PRESS RELEASE ***</w:t>
      </w:r>
    </w:p>
    <w:p w14:paraId="4C5A46CA" w14:textId="34869483" w:rsidR="00A83D1C" w:rsidRDefault="00533D00" w:rsidP="00533D0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July 28</w:t>
      </w:r>
      <w:r w:rsidRPr="00533D00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2021</w:t>
      </w:r>
    </w:p>
    <w:p w14:paraId="4B4B6574" w14:textId="77777777" w:rsidR="00533D00" w:rsidRDefault="00533D00" w:rsidP="0086500D">
      <w:pPr>
        <w:spacing w:after="0"/>
        <w:jc w:val="center"/>
        <w:rPr>
          <w:b/>
          <w:i/>
          <w:iCs/>
          <w:sz w:val="30"/>
          <w:szCs w:val="30"/>
        </w:rPr>
      </w:pPr>
    </w:p>
    <w:p w14:paraId="06E4C4DF" w14:textId="29FC335E" w:rsidR="0086500D" w:rsidRPr="005F5DFC" w:rsidRDefault="0086500D" w:rsidP="0086500D">
      <w:pPr>
        <w:spacing w:after="0"/>
        <w:jc w:val="center"/>
        <w:rPr>
          <w:b/>
          <w:i/>
          <w:iCs/>
          <w:sz w:val="30"/>
          <w:szCs w:val="30"/>
        </w:rPr>
      </w:pPr>
      <w:bookmarkStart w:id="0" w:name="_GoBack"/>
      <w:r w:rsidRPr="005F5DFC">
        <w:rPr>
          <w:b/>
          <w:i/>
          <w:iCs/>
          <w:sz w:val="30"/>
          <w:szCs w:val="30"/>
        </w:rPr>
        <w:t>S</w:t>
      </w:r>
      <w:r w:rsidR="0014535E" w:rsidRPr="005F5DFC">
        <w:rPr>
          <w:b/>
          <w:i/>
          <w:iCs/>
          <w:sz w:val="30"/>
          <w:szCs w:val="30"/>
        </w:rPr>
        <w:t>AINT</w:t>
      </w:r>
      <w:r w:rsidRPr="005F5DFC">
        <w:rPr>
          <w:b/>
          <w:i/>
          <w:iCs/>
          <w:sz w:val="30"/>
          <w:szCs w:val="30"/>
        </w:rPr>
        <w:t xml:space="preserve"> S</w:t>
      </w:r>
      <w:r w:rsidR="0014535E" w:rsidRPr="005F5DFC">
        <w:rPr>
          <w:b/>
          <w:i/>
          <w:iCs/>
          <w:sz w:val="30"/>
          <w:szCs w:val="30"/>
        </w:rPr>
        <w:t>TEPHEN</w:t>
      </w:r>
      <w:r w:rsidRPr="005F5DFC">
        <w:rPr>
          <w:b/>
          <w:i/>
          <w:iCs/>
          <w:sz w:val="30"/>
          <w:szCs w:val="30"/>
        </w:rPr>
        <w:t xml:space="preserve">, </w:t>
      </w:r>
      <w:r w:rsidR="0014535E" w:rsidRPr="005F5DFC">
        <w:rPr>
          <w:b/>
          <w:i/>
          <w:iCs/>
          <w:sz w:val="30"/>
          <w:szCs w:val="30"/>
        </w:rPr>
        <w:t>THE</w:t>
      </w:r>
      <w:r w:rsidRPr="005F5DFC">
        <w:rPr>
          <w:b/>
          <w:i/>
          <w:iCs/>
          <w:sz w:val="30"/>
          <w:szCs w:val="30"/>
        </w:rPr>
        <w:t xml:space="preserve"> M</w:t>
      </w:r>
      <w:r w:rsidR="0014535E" w:rsidRPr="005F5DFC">
        <w:rPr>
          <w:b/>
          <w:i/>
          <w:iCs/>
          <w:sz w:val="30"/>
          <w:szCs w:val="30"/>
        </w:rPr>
        <w:t>ARTYR</w:t>
      </w:r>
      <w:r w:rsidRPr="005F5DFC">
        <w:rPr>
          <w:b/>
          <w:i/>
          <w:iCs/>
          <w:sz w:val="30"/>
          <w:szCs w:val="30"/>
        </w:rPr>
        <w:t>, C</w:t>
      </w:r>
      <w:r w:rsidR="0014535E" w:rsidRPr="005F5DFC">
        <w:rPr>
          <w:b/>
          <w:i/>
          <w:iCs/>
          <w:sz w:val="30"/>
          <w:szCs w:val="30"/>
        </w:rPr>
        <w:t>ATHOLIC</w:t>
      </w:r>
      <w:r w:rsidRPr="005F5DFC">
        <w:rPr>
          <w:b/>
          <w:i/>
          <w:iCs/>
          <w:sz w:val="30"/>
          <w:szCs w:val="30"/>
        </w:rPr>
        <w:t xml:space="preserve"> C</w:t>
      </w:r>
      <w:r w:rsidR="0014535E" w:rsidRPr="005F5DFC">
        <w:rPr>
          <w:b/>
          <w:i/>
          <w:iCs/>
          <w:sz w:val="30"/>
          <w:szCs w:val="30"/>
        </w:rPr>
        <w:t>HURCH</w:t>
      </w:r>
    </w:p>
    <w:p w14:paraId="53C274C0" w14:textId="54B028EC" w:rsidR="00172976" w:rsidRPr="00A83D1C" w:rsidRDefault="00172976" w:rsidP="0086500D">
      <w:pPr>
        <w:spacing w:after="0"/>
        <w:jc w:val="center"/>
        <w:rPr>
          <w:i/>
          <w:sz w:val="26"/>
          <w:szCs w:val="26"/>
        </w:rPr>
      </w:pPr>
      <w:r w:rsidRPr="00A83D1C">
        <w:rPr>
          <w:i/>
          <w:sz w:val="26"/>
          <w:szCs w:val="26"/>
        </w:rPr>
        <w:t>“Building Our Faith Together for 175 Years” 1847-2022</w:t>
      </w:r>
    </w:p>
    <w:p w14:paraId="6605CD67" w14:textId="1CC91B90" w:rsidR="00DA5140" w:rsidRPr="00A83D1C" w:rsidRDefault="00DA5140" w:rsidP="00DA5140">
      <w:pPr>
        <w:spacing w:after="0"/>
        <w:jc w:val="center"/>
        <w:rPr>
          <w:b/>
          <w:sz w:val="26"/>
          <w:szCs w:val="26"/>
        </w:rPr>
      </w:pPr>
    </w:p>
    <w:p w14:paraId="0072C91D" w14:textId="5D426CD5" w:rsidR="00172976" w:rsidRPr="00C55577" w:rsidRDefault="00DA5140" w:rsidP="00C55577">
      <w:pPr>
        <w:jc w:val="both"/>
        <w:rPr>
          <w:sz w:val="28"/>
          <w:szCs w:val="28"/>
        </w:rPr>
      </w:pPr>
      <w:r w:rsidRPr="00C55577">
        <w:rPr>
          <w:sz w:val="28"/>
          <w:szCs w:val="28"/>
        </w:rPr>
        <w:t xml:space="preserve">Currently </w:t>
      </w:r>
      <w:r w:rsidR="00172976" w:rsidRPr="00C55577">
        <w:rPr>
          <w:sz w:val="28"/>
          <w:szCs w:val="28"/>
        </w:rPr>
        <w:t xml:space="preserve">located at 1441 W. Oakwood Road in Oak Creek, WI, </w:t>
      </w:r>
      <w:r w:rsidRPr="00C55577">
        <w:rPr>
          <w:sz w:val="28"/>
          <w:szCs w:val="28"/>
        </w:rPr>
        <w:t>the parish will</w:t>
      </w:r>
      <w:r w:rsidR="00172976" w:rsidRPr="00C55577">
        <w:rPr>
          <w:sz w:val="28"/>
          <w:szCs w:val="28"/>
        </w:rPr>
        <w:t xml:space="preserve"> begin a year</w:t>
      </w:r>
      <w:r w:rsidR="005827AF" w:rsidRPr="00C55577">
        <w:rPr>
          <w:sz w:val="28"/>
          <w:szCs w:val="28"/>
        </w:rPr>
        <w:t>-</w:t>
      </w:r>
      <w:r w:rsidR="00172976" w:rsidRPr="00C55577">
        <w:rPr>
          <w:sz w:val="28"/>
          <w:szCs w:val="28"/>
        </w:rPr>
        <w:t xml:space="preserve">long celebration recognizing </w:t>
      </w:r>
      <w:r w:rsidR="00B21CD5" w:rsidRPr="00C55577">
        <w:rPr>
          <w:sz w:val="28"/>
          <w:szCs w:val="28"/>
        </w:rPr>
        <w:t>175</w:t>
      </w:r>
      <w:r w:rsidR="00172976" w:rsidRPr="00C55577">
        <w:rPr>
          <w:sz w:val="28"/>
          <w:szCs w:val="28"/>
        </w:rPr>
        <w:t xml:space="preserve"> years of rich history and tradition. With little to nothing</w:t>
      </w:r>
      <w:r w:rsidR="00B21CD5" w:rsidRPr="00C55577">
        <w:rPr>
          <w:sz w:val="28"/>
          <w:szCs w:val="28"/>
        </w:rPr>
        <w:t xml:space="preserve"> in possessions, those early German pioneers</w:t>
      </w:r>
      <w:r w:rsidR="00172976" w:rsidRPr="00C55577">
        <w:rPr>
          <w:sz w:val="28"/>
          <w:szCs w:val="28"/>
        </w:rPr>
        <w:t xml:space="preserve"> began to rebuild their lives</w:t>
      </w:r>
      <w:r w:rsidR="00B21CD5" w:rsidRPr="00C55577">
        <w:rPr>
          <w:sz w:val="28"/>
          <w:szCs w:val="28"/>
        </w:rPr>
        <w:t xml:space="preserve"> in a new world.</w:t>
      </w:r>
      <w:r w:rsidR="00172976" w:rsidRPr="00C55577">
        <w:rPr>
          <w:sz w:val="28"/>
          <w:szCs w:val="28"/>
        </w:rPr>
        <w:t xml:space="preserve"> </w:t>
      </w:r>
      <w:r w:rsidR="00B21CD5" w:rsidRPr="00C55577">
        <w:rPr>
          <w:sz w:val="28"/>
          <w:szCs w:val="28"/>
        </w:rPr>
        <w:t>M</w:t>
      </w:r>
      <w:r w:rsidR="00172976" w:rsidRPr="00C55577">
        <w:rPr>
          <w:sz w:val="28"/>
          <w:szCs w:val="28"/>
        </w:rPr>
        <w:t>any times</w:t>
      </w:r>
      <w:r w:rsidRPr="00C55577">
        <w:rPr>
          <w:sz w:val="28"/>
          <w:szCs w:val="28"/>
        </w:rPr>
        <w:t>,</w:t>
      </w:r>
      <w:r w:rsidR="00172976" w:rsidRPr="00C55577">
        <w:rPr>
          <w:sz w:val="28"/>
          <w:szCs w:val="28"/>
        </w:rPr>
        <w:t xml:space="preserve"> </w:t>
      </w:r>
      <w:r w:rsidR="00B21CD5" w:rsidRPr="00C55577">
        <w:rPr>
          <w:sz w:val="28"/>
          <w:szCs w:val="28"/>
        </w:rPr>
        <w:t xml:space="preserve">they </w:t>
      </w:r>
      <w:r w:rsidR="00172976" w:rsidRPr="00C55577">
        <w:rPr>
          <w:sz w:val="28"/>
          <w:szCs w:val="28"/>
        </w:rPr>
        <w:t>fac</w:t>
      </w:r>
      <w:r w:rsidR="00B21CD5" w:rsidRPr="00C55577">
        <w:rPr>
          <w:sz w:val="28"/>
          <w:szCs w:val="28"/>
        </w:rPr>
        <w:t>ed</w:t>
      </w:r>
      <w:r w:rsidR="00172976" w:rsidRPr="00C55577">
        <w:rPr>
          <w:sz w:val="28"/>
          <w:szCs w:val="28"/>
        </w:rPr>
        <w:t xml:space="preserve"> almost-insurmountable-obstacles and difficulties in building their </w:t>
      </w:r>
      <w:r w:rsidR="00B21CD5" w:rsidRPr="00C55577">
        <w:rPr>
          <w:sz w:val="28"/>
          <w:szCs w:val="28"/>
        </w:rPr>
        <w:t xml:space="preserve">little home </w:t>
      </w:r>
      <w:r w:rsidR="00172976" w:rsidRPr="00C55577">
        <w:rPr>
          <w:sz w:val="28"/>
          <w:szCs w:val="28"/>
        </w:rPr>
        <w:t xml:space="preserve">Church </w:t>
      </w:r>
      <w:r w:rsidR="00A578C3" w:rsidRPr="00C55577">
        <w:rPr>
          <w:sz w:val="28"/>
          <w:szCs w:val="28"/>
        </w:rPr>
        <w:t xml:space="preserve">in what was then called New </w:t>
      </w:r>
      <w:proofErr w:type="spellStart"/>
      <w:r w:rsidR="00A578C3" w:rsidRPr="00C55577">
        <w:rPr>
          <w:sz w:val="28"/>
          <w:szCs w:val="28"/>
        </w:rPr>
        <w:t>Coeln</w:t>
      </w:r>
      <w:proofErr w:type="spellEnd"/>
      <w:r w:rsidR="001430A2" w:rsidRPr="00C55577">
        <w:rPr>
          <w:sz w:val="28"/>
          <w:szCs w:val="28"/>
        </w:rPr>
        <w:t>.</w:t>
      </w:r>
      <w:r w:rsidR="00A578C3" w:rsidRPr="00C55577">
        <w:rPr>
          <w:sz w:val="28"/>
          <w:szCs w:val="28"/>
        </w:rPr>
        <w:t xml:space="preserve"> </w:t>
      </w:r>
      <w:r w:rsidR="001430A2" w:rsidRPr="00C55577">
        <w:rPr>
          <w:sz w:val="28"/>
          <w:szCs w:val="28"/>
        </w:rPr>
        <w:t>L</w:t>
      </w:r>
      <w:r w:rsidR="00A578C3" w:rsidRPr="00C55577">
        <w:rPr>
          <w:sz w:val="28"/>
          <w:szCs w:val="28"/>
        </w:rPr>
        <w:t>ater</w:t>
      </w:r>
      <w:r w:rsidRPr="00C55577">
        <w:rPr>
          <w:sz w:val="28"/>
          <w:szCs w:val="28"/>
        </w:rPr>
        <w:t>,</w:t>
      </w:r>
      <w:r w:rsidR="00A578C3" w:rsidRPr="00C55577">
        <w:rPr>
          <w:sz w:val="28"/>
          <w:szCs w:val="28"/>
        </w:rPr>
        <w:t xml:space="preserve"> </w:t>
      </w:r>
      <w:r w:rsidR="001430A2" w:rsidRPr="00C55577">
        <w:rPr>
          <w:sz w:val="28"/>
          <w:szCs w:val="28"/>
        </w:rPr>
        <w:t xml:space="preserve">this town </w:t>
      </w:r>
      <w:r w:rsidRPr="00C55577">
        <w:rPr>
          <w:sz w:val="28"/>
          <w:szCs w:val="28"/>
        </w:rPr>
        <w:t xml:space="preserve">would </w:t>
      </w:r>
      <w:r w:rsidR="00A578C3" w:rsidRPr="00C55577">
        <w:rPr>
          <w:sz w:val="28"/>
          <w:szCs w:val="28"/>
        </w:rPr>
        <w:t>becom</w:t>
      </w:r>
      <w:r w:rsidR="001430A2" w:rsidRPr="00C55577">
        <w:rPr>
          <w:sz w:val="28"/>
          <w:szCs w:val="28"/>
        </w:rPr>
        <w:t>e</w:t>
      </w:r>
      <w:r w:rsidR="00A578C3" w:rsidRPr="00C55577">
        <w:rPr>
          <w:sz w:val="28"/>
          <w:szCs w:val="28"/>
        </w:rPr>
        <w:t xml:space="preserve"> a part of the City of Milwaukee</w:t>
      </w:r>
      <w:r w:rsidR="001430A2" w:rsidRPr="00C55577">
        <w:rPr>
          <w:sz w:val="28"/>
          <w:szCs w:val="28"/>
        </w:rPr>
        <w:t xml:space="preserve">, with the parish being called the </w:t>
      </w:r>
      <w:r w:rsidRPr="00C55577">
        <w:rPr>
          <w:i/>
          <w:sz w:val="28"/>
          <w:szCs w:val="28"/>
        </w:rPr>
        <w:t xml:space="preserve">little </w:t>
      </w:r>
      <w:r w:rsidR="001430A2" w:rsidRPr="00C55577">
        <w:rPr>
          <w:i/>
          <w:sz w:val="28"/>
          <w:szCs w:val="28"/>
        </w:rPr>
        <w:t>airport Church</w:t>
      </w:r>
      <w:r w:rsidR="001430A2" w:rsidRPr="00C55577">
        <w:rPr>
          <w:sz w:val="28"/>
          <w:szCs w:val="28"/>
        </w:rPr>
        <w:t>.</w:t>
      </w:r>
    </w:p>
    <w:p w14:paraId="4E9A101C" w14:textId="77777777" w:rsidR="001430A2" w:rsidRPr="00C55577" w:rsidRDefault="001430A2" w:rsidP="00C55577">
      <w:pPr>
        <w:jc w:val="both"/>
        <w:rPr>
          <w:sz w:val="28"/>
          <w:szCs w:val="28"/>
        </w:rPr>
      </w:pPr>
      <w:r w:rsidRPr="00C55577">
        <w:rPr>
          <w:sz w:val="28"/>
          <w:szCs w:val="28"/>
        </w:rPr>
        <w:t>F</w:t>
      </w:r>
      <w:r w:rsidR="00A578C3" w:rsidRPr="00C55577">
        <w:rPr>
          <w:sz w:val="28"/>
          <w:szCs w:val="28"/>
        </w:rPr>
        <w:t xml:space="preserve">aith carried them through two disastrous fires, rebuilding their </w:t>
      </w:r>
      <w:r w:rsidR="00DA5140" w:rsidRPr="00C55577">
        <w:rPr>
          <w:sz w:val="28"/>
          <w:szCs w:val="28"/>
        </w:rPr>
        <w:t>brick structure</w:t>
      </w:r>
      <w:r w:rsidR="00A578C3" w:rsidRPr="00C55577">
        <w:rPr>
          <w:sz w:val="28"/>
          <w:szCs w:val="28"/>
        </w:rPr>
        <w:t xml:space="preserve"> each time, always accepting the challenges and hardships</w:t>
      </w:r>
      <w:r w:rsidRPr="00C55577">
        <w:rPr>
          <w:sz w:val="28"/>
          <w:szCs w:val="28"/>
        </w:rPr>
        <w:t xml:space="preserve"> of their circumstances</w:t>
      </w:r>
      <w:r w:rsidR="00A578C3" w:rsidRPr="00C55577">
        <w:rPr>
          <w:sz w:val="28"/>
          <w:szCs w:val="28"/>
        </w:rPr>
        <w:t xml:space="preserve">. </w:t>
      </w:r>
      <w:r w:rsidR="00DA5140" w:rsidRPr="00C55577">
        <w:rPr>
          <w:sz w:val="28"/>
          <w:szCs w:val="28"/>
        </w:rPr>
        <w:t>They were strong willed p</w:t>
      </w:r>
      <w:r w:rsidR="00A578C3" w:rsidRPr="00C55577">
        <w:rPr>
          <w:sz w:val="28"/>
          <w:szCs w:val="28"/>
        </w:rPr>
        <w:t xml:space="preserve">eople who were </w:t>
      </w:r>
      <w:r w:rsidRPr="00C55577">
        <w:rPr>
          <w:sz w:val="28"/>
          <w:szCs w:val="28"/>
        </w:rPr>
        <w:t>committed</w:t>
      </w:r>
      <w:r w:rsidR="00A578C3" w:rsidRPr="00C55577">
        <w:rPr>
          <w:sz w:val="28"/>
          <w:szCs w:val="28"/>
        </w:rPr>
        <w:t xml:space="preserve"> to God, country, and family</w:t>
      </w:r>
      <w:r w:rsidR="00DA5140" w:rsidRPr="00C55577">
        <w:rPr>
          <w:sz w:val="28"/>
          <w:szCs w:val="28"/>
        </w:rPr>
        <w:t>. They</w:t>
      </w:r>
      <w:r w:rsidR="00A578C3" w:rsidRPr="00C55577">
        <w:rPr>
          <w:sz w:val="28"/>
          <w:szCs w:val="28"/>
        </w:rPr>
        <w:t xml:space="preserve"> </w:t>
      </w:r>
      <w:r w:rsidR="005827AF" w:rsidRPr="00C55577">
        <w:rPr>
          <w:sz w:val="28"/>
          <w:szCs w:val="28"/>
        </w:rPr>
        <w:t>worshiped</w:t>
      </w:r>
      <w:r w:rsidR="00A578C3" w:rsidRPr="00C55577">
        <w:rPr>
          <w:sz w:val="28"/>
          <w:szCs w:val="28"/>
        </w:rPr>
        <w:t xml:space="preserve"> for decades</w:t>
      </w:r>
      <w:r w:rsidR="005827AF" w:rsidRPr="00C55577">
        <w:rPr>
          <w:sz w:val="28"/>
          <w:szCs w:val="28"/>
        </w:rPr>
        <w:t xml:space="preserve"> at the airport site</w:t>
      </w:r>
      <w:r w:rsidR="00A578C3" w:rsidRPr="00C55577">
        <w:rPr>
          <w:sz w:val="28"/>
          <w:szCs w:val="28"/>
        </w:rPr>
        <w:t xml:space="preserve"> until a new Church was built in Oak Creek, WI, in 2009.</w:t>
      </w:r>
      <w:r w:rsidRPr="00C55577">
        <w:rPr>
          <w:sz w:val="28"/>
          <w:szCs w:val="28"/>
        </w:rPr>
        <w:t xml:space="preserve"> </w:t>
      </w:r>
      <w:r w:rsidR="00A578C3" w:rsidRPr="00C55577">
        <w:rPr>
          <w:sz w:val="28"/>
          <w:szCs w:val="28"/>
        </w:rPr>
        <w:t>Today’s Church is a wonderful edifice to God</w:t>
      </w:r>
      <w:r w:rsidR="00894857" w:rsidRPr="00C55577">
        <w:rPr>
          <w:sz w:val="28"/>
          <w:szCs w:val="28"/>
        </w:rPr>
        <w:t xml:space="preserve"> with an awe-inspiring blend of the Old St. Stephen’s </w:t>
      </w:r>
      <w:r w:rsidR="005827AF" w:rsidRPr="00C55577">
        <w:rPr>
          <w:sz w:val="28"/>
          <w:szCs w:val="28"/>
        </w:rPr>
        <w:t xml:space="preserve">wood carved </w:t>
      </w:r>
      <w:r w:rsidR="00894857" w:rsidRPr="00C55577">
        <w:rPr>
          <w:sz w:val="28"/>
          <w:szCs w:val="28"/>
        </w:rPr>
        <w:t>interior furnishings</w:t>
      </w:r>
      <w:r w:rsidR="005827AF" w:rsidRPr="00C55577">
        <w:rPr>
          <w:sz w:val="28"/>
          <w:szCs w:val="28"/>
        </w:rPr>
        <w:t>,</w:t>
      </w:r>
      <w:r w:rsidR="00894857" w:rsidRPr="00C55577">
        <w:rPr>
          <w:sz w:val="28"/>
          <w:szCs w:val="28"/>
        </w:rPr>
        <w:t xml:space="preserve"> now b</w:t>
      </w:r>
      <w:r w:rsidR="005827AF" w:rsidRPr="00C55577">
        <w:rPr>
          <w:sz w:val="28"/>
          <w:szCs w:val="28"/>
        </w:rPr>
        <w:t>lended</w:t>
      </w:r>
      <w:r w:rsidR="00894857" w:rsidRPr="00C55577">
        <w:rPr>
          <w:sz w:val="28"/>
          <w:szCs w:val="28"/>
        </w:rPr>
        <w:t xml:space="preserve"> into a new modern worship space</w:t>
      </w:r>
      <w:r w:rsidR="005827AF" w:rsidRPr="00C55577">
        <w:rPr>
          <w:sz w:val="28"/>
          <w:szCs w:val="28"/>
        </w:rPr>
        <w:t>, with air-conditioning for the first time ever.</w:t>
      </w:r>
      <w:r w:rsidR="00894857" w:rsidRPr="00C55577">
        <w:rPr>
          <w:sz w:val="28"/>
          <w:szCs w:val="28"/>
        </w:rPr>
        <w:t xml:space="preserve"> </w:t>
      </w:r>
    </w:p>
    <w:p w14:paraId="0768F352" w14:textId="77777777" w:rsidR="005827AF" w:rsidRPr="00C55577" w:rsidRDefault="00894857" w:rsidP="00C55577">
      <w:pPr>
        <w:jc w:val="both"/>
        <w:rPr>
          <w:sz w:val="28"/>
          <w:szCs w:val="28"/>
        </w:rPr>
      </w:pPr>
      <w:r w:rsidRPr="00C55577">
        <w:rPr>
          <w:sz w:val="28"/>
          <w:szCs w:val="28"/>
        </w:rPr>
        <w:t>With this momentous anniversary celebration, comes a great sense of gra</w:t>
      </w:r>
      <w:r w:rsidR="001430A2" w:rsidRPr="00C55577">
        <w:rPr>
          <w:sz w:val="28"/>
          <w:szCs w:val="28"/>
        </w:rPr>
        <w:t>titude</w:t>
      </w:r>
      <w:r w:rsidRPr="00C55577">
        <w:rPr>
          <w:sz w:val="28"/>
          <w:szCs w:val="28"/>
        </w:rPr>
        <w:t xml:space="preserve">. Wonderful memories of the family church, the school, the Priests and the religious Sisters who served the parish over the many years, </w:t>
      </w:r>
      <w:r w:rsidR="001430A2" w:rsidRPr="00C55577">
        <w:rPr>
          <w:sz w:val="28"/>
          <w:szCs w:val="28"/>
        </w:rPr>
        <w:t>are fondly remembered.</w:t>
      </w:r>
      <w:r w:rsidR="00DA5140" w:rsidRPr="00C55577">
        <w:rPr>
          <w:sz w:val="28"/>
          <w:szCs w:val="28"/>
        </w:rPr>
        <w:t xml:space="preserve"> A new generation</w:t>
      </w:r>
      <w:r w:rsidR="005827AF" w:rsidRPr="00C55577">
        <w:rPr>
          <w:sz w:val="28"/>
          <w:szCs w:val="28"/>
        </w:rPr>
        <w:t>,</w:t>
      </w:r>
      <w:r w:rsidR="00DA5140" w:rsidRPr="00C55577">
        <w:rPr>
          <w:sz w:val="28"/>
          <w:szCs w:val="28"/>
        </w:rPr>
        <w:t xml:space="preserve"> </w:t>
      </w:r>
      <w:r w:rsidR="005827AF" w:rsidRPr="00C55577">
        <w:rPr>
          <w:sz w:val="28"/>
          <w:szCs w:val="28"/>
        </w:rPr>
        <w:t xml:space="preserve">in the growing demographics of Oak Creek, </w:t>
      </w:r>
      <w:r w:rsidR="00DA5140" w:rsidRPr="00C55577">
        <w:rPr>
          <w:sz w:val="28"/>
          <w:szCs w:val="28"/>
        </w:rPr>
        <w:t xml:space="preserve">now </w:t>
      </w:r>
      <w:r w:rsidR="005827AF" w:rsidRPr="00C55577">
        <w:rPr>
          <w:sz w:val="28"/>
          <w:szCs w:val="28"/>
        </w:rPr>
        <w:t>holds the church keys</w:t>
      </w:r>
      <w:r w:rsidR="00DA5140" w:rsidRPr="00C55577">
        <w:rPr>
          <w:sz w:val="28"/>
          <w:szCs w:val="28"/>
        </w:rPr>
        <w:t xml:space="preserve"> </w:t>
      </w:r>
      <w:r w:rsidR="005827AF" w:rsidRPr="00C55577">
        <w:rPr>
          <w:sz w:val="28"/>
          <w:szCs w:val="28"/>
        </w:rPr>
        <w:t xml:space="preserve">endowed to them by past generations. </w:t>
      </w:r>
    </w:p>
    <w:p w14:paraId="604B3401" w14:textId="091DB3F4" w:rsidR="006823A7" w:rsidRPr="00C55577" w:rsidRDefault="006823A7" w:rsidP="00C55577">
      <w:pPr>
        <w:jc w:val="both"/>
        <w:rPr>
          <w:sz w:val="28"/>
          <w:szCs w:val="28"/>
        </w:rPr>
      </w:pPr>
      <w:r w:rsidRPr="00C55577">
        <w:rPr>
          <w:sz w:val="28"/>
          <w:szCs w:val="28"/>
        </w:rPr>
        <w:t xml:space="preserve">A parish wide celebration will happen on </w:t>
      </w:r>
      <w:r w:rsidRPr="00310B8E">
        <w:rPr>
          <w:sz w:val="28"/>
          <w:szCs w:val="28"/>
          <w:u w:val="single"/>
        </w:rPr>
        <w:t>Sunday, June 5</w:t>
      </w:r>
      <w:r w:rsidRPr="00310B8E">
        <w:rPr>
          <w:sz w:val="28"/>
          <w:szCs w:val="28"/>
          <w:u w:val="single"/>
          <w:vertAlign w:val="superscript"/>
        </w:rPr>
        <w:t>th</w:t>
      </w:r>
      <w:r w:rsidRPr="00310B8E">
        <w:rPr>
          <w:sz w:val="28"/>
          <w:szCs w:val="28"/>
          <w:u w:val="single"/>
        </w:rPr>
        <w:t>, 2022 at 10:30am</w:t>
      </w:r>
      <w:r w:rsidRPr="00C55577">
        <w:rPr>
          <w:sz w:val="28"/>
          <w:szCs w:val="28"/>
        </w:rPr>
        <w:t xml:space="preserve"> with many dignitaries and local officials in attendance. The gift of faith </w:t>
      </w:r>
      <w:r w:rsidR="00DA5140" w:rsidRPr="00C55577">
        <w:rPr>
          <w:sz w:val="28"/>
          <w:szCs w:val="28"/>
        </w:rPr>
        <w:t xml:space="preserve">and community </w:t>
      </w:r>
      <w:r w:rsidRPr="00C55577">
        <w:rPr>
          <w:sz w:val="28"/>
          <w:szCs w:val="28"/>
        </w:rPr>
        <w:t>continues</w:t>
      </w:r>
      <w:r w:rsidR="005827AF" w:rsidRPr="00C55577">
        <w:rPr>
          <w:sz w:val="28"/>
          <w:szCs w:val="28"/>
        </w:rPr>
        <w:t xml:space="preserve"> for future generations. See you in the year 2047 for the 200</w:t>
      </w:r>
      <w:r w:rsidR="005827AF" w:rsidRPr="00C55577">
        <w:rPr>
          <w:sz w:val="28"/>
          <w:szCs w:val="28"/>
          <w:vertAlign w:val="superscript"/>
        </w:rPr>
        <w:t>th</w:t>
      </w:r>
      <w:r w:rsidR="005827AF" w:rsidRPr="00C55577">
        <w:rPr>
          <w:sz w:val="28"/>
          <w:szCs w:val="28"/>
        </w:rPr>
        <w:t xml:space="preserve"> Anniversary!!!</w:t>
      </w:r>
    </w:p>
    <w:p w14:paraId="363B6F19" w14:textId="77777777" w:rsidR="00A83D1C" w:rsidRDefault="00A83D1C" w:rsidP="00A83D1C">
      <w:pPr>
        <w:spacing w:after="0"/>
        <w:jc w:val="center"/>
        <w:rPr>
          <w:b/>
          <w:bCs/>
          <w:sz w:val="24"/>
          <w:szCs w:val="24"/>
        </w:rPr>
      </w:pPr>
    </w:p>
    <w:p w14:paraId="3B1BF09B" w14:textId="77777777" w:rsidR="00C55577" w:rsidRDefault="00C55577" w:rsidP="00A83D1C">
      <w:pPr>
        <w:spacing w:after="0"/>
        <w:jc w:val="center"/>
        <w:rPr>
          <w:b/>
          <w:bCs/>
          <w:sz w:val="24"/>
          <w:szCs w:val="24"/>
        </w:rPr>
      </w:pPr>
    </w:p>
    <w:p w14:paraId="4E5405F2" w14:textId="373324DD" w:rsidR="00A83D1C" w:rsidRPr="00A83D1C" w:rsidRDefault="00A83D1C" w:rsidP="0014535E">
      <w:pPr>
        <w:spacing w:after="0"/>
        <w:jc w:val="center"/>
        <w:rPr>
          <w:b/>
          <w:bCs/>
          <w:sz w:val="24"/>
          <w:szCs w:val="24"/>
        </w:rPr>
      </w:pPr>
      <w:r w:rsidRPr="00A83D1C">
        <w:rPr>
          <w:b/>
          <w:bCs/>
          <w:sz w:val="24"/>
          <w:szCs w:val="24"/>
        </w:rPr>
        <w:t>Contact Information:</w:t>
      </w:r>
    </w:p>
    <w:p w14:paraId="4A6B21D9" w14:textId="2538E5B3" w:rsidR="00A83D1C" w:rsidRPr="00A83D1C" w:rsidRDefault="00A83D1C" w:rsidP="00A83D1C">
      <w:pPr>
        <w:spacing w:after="0"/>
        <w:jc w:val="center"/>
        <w:rPr>
          <w:b/>
          <w:bCs/>
          <w:sz w:val="24"/>
          <w:szCs w:val="24"/>
        </w:rPr>
      </w:pPr>
      <w:r w:rsidRPr="00A83D1C">
        <w:rPr>
          <w:b/>
          <w:bCs/>
          <w:sz w:val="24"/>
          <w:szCs w:val="24"/>
        </w:rPr>
        <w:t>Church Office: 414-762-0552</w:t>
      </w:r>
    </w:p>
    <w:p w14:paraId="11053151" w14:textId="638A5D77" w:rsidR="00A83D1C" w:rsidRPr="00A83D1C" w:rsidRDefault="00A83D1C" w:rsidP="00A83D1C">
      <w:pPr>
        <w:spacing w:after="0"/>
        <w:jc w:val="center"/>
        <w:rPr>
          <w:b/>
          <w:bCs/>
          <w:sz w:val="24"/>
          <w:szCs w:val="24"/>
        </w:rPr>
      </w:pPr>
      <w:r w:rsidRPr="00A83D1C">
        <w:rPr>
          <w:b/>
          <w:bCs/>
          <w:sz w:val="24"/>
          <w:szCs w:val="24"/>
        </w:rPr>
        <w:t xml:space="preserve">Rev. Robert Kacalo: </w:t>
      </w:r>
      <w:hyperlink r:id="rId7" w:history="1">
        <w:r w:rsidRPr="00A83D1C">
          <w:rPr>
            <w:rStyle w:val="Hyperlink"/>
            <w:b/>
            <w:bCs/>
            <w:sz w:val="24"/>
            <w:szCs w:val="24"/>
          </w:rPr>
          <w:t>rkacalo@saintstephenmil.org</w:t>
        </w:r>
      </w:hyperlink>
    </w:p>
    <w:p w14:paraId="676FB7A9" w14:textId="77777777" w:rsidR="00A83D1C" w:rsidRPr="00A83D1C" w:rsidRDefault="00A83D1C" w:rsidP="00A83D1C">
      <w:pPr>
        <w:spacing w:after="0"/>
        <w:jc w:val="center"/>
        <w:rPr>
          <w:b/>
          <w:bCs/>
          <w:sz w:val="24"/>
          <w:szCs w:val="24"/>
        </w:rPr>
      </w:pPr>
      <w:r w:rsidRPr="00A83D1C">
        <w:rPr>
          <w:b/>
          <w:bCs/>
          <w:sz w:val="24"/>
          <w:szCs w:val="24"/>
        </w:rPr>
        <w:t xml:space="preserve">Lynda Trani (Director of Anniversary Planning): </w:t>
      </w:r>
      <w:hyperlink r:id="rId8" w:history="1">
        <w:r w:rsidRPr="00A83D1C">
          <w:rPr>
            <w:rStyle w:val="Hyperlink"/>
            <w:b/>
            <w:bCs/>
            <w:sz w:val="24"/>
            <w:szCs w:val="24"/>
          </w:rPr>
          <w:t>ltrani@saintstephenmil.org</w:t>
        </w:r>
      </w:hyperlink>
    </w:p>
    <w:p w14:paraId="5B0AAE34" w14:textId="65A61DE5" w:rsidR="00A83D1C" w:rsidRPr="00A83D1C" w:rsidRDefault="00A83D1C" w:rsidP="00A83D1C">
      <w:pPr>
        <w:spacing w:after="0"/>
        <w:jc w:val="center"/>
        <w:rPr>
          <w:b/>
          <w:bCs/>
          <w:sz w:val="24"/>
          <w:szCs w:val="24"/>
        </w:rPr>
      </w:pPr>
      <w:r w:rsidRPr="00A83D1C">
        <w:rPr>
          <w:b/>
          <w:bCs/>
          <w:sz w:val="24"/>
          <w:szCs w:val="24"/>
        </w:rPr>
        <w:t xml:space="preserve">Nick Ward: </w:t>
      </w:r>
      <w:hyperlink r:id="rId9" w:history="1">
        <w:r w:rsidRPr="00A83D1C">
          <w:rPr>
            <w:rStyle w:val="Hyperlink"/>
            <w:b/>
            <w:bCs/>
            <w:sz w:val="24"/>
            <w:szCs w:val="24"/>
          </w:rPr>
          <w:t>adminasst@saintstephenmil.org</w:t>
        </w:r>
      </w:hyperlink>
      <w:bookmarkEnd w:id="0"/>
    </w:p>
    <w:sectPr w:rsidR="00A83D1C" w:rsidRPr="00A83D1C" w:rsidSect="00C55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76"/>
    <w:rsid w:val="001430A2"/>
    <w:rsid w:val="0014535E"/>
    <w:rsid w:val="00172976"/>
    <w:rsid w:val="00310B8E"/>
    <w:rsid w:val="00533D00"/>
    <w:rsid w:val="005827AF"/>
    <w:rsid w:val="005F5DFC"/>
    <w:rsid w:val="00635E88"/>
    <w:rsid w:val="006823A7"/>
    <w:rsid w:val="0086500D"/>
    <w:rsid w:val="00894857"/>
    <w:rsid w:val="00972FE5"/>
    <w:rsid w:val="00A50DE8"/>
    <w:rsid w:val="00A578C3"/>
    <w:rsid w:val="00A83D1C"/>
    <w:rsid w:val="00B21CD5"/>
    <w:rsid w:val="00B77185"/>
    <w:rsid w:val="00B833C9"/>
    <w:rsid w:val="00C55577"/>
    <w:rsid w:val="00D67FAF"/>
    <w:rsid w:val="00D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D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ani@saintstephenm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acalo@saintstephenm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asst@saintstephenm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Robert</dc:creator>
  <cp:lastModifiedBy>Debbie Pizur</cp:lastModifiedBy>
  <cp:revision>2</cp:revision>
  <cp:lastPrinted>2021-07-28T17:04:00Z</cp:lastPrinted>
  <dcterms:created xsi:type="dcterms:W3CDTF">2021-08-04T14:11:00Z</dcterms:created>
  <dcterms:modified xsi:type="dcterms:W3CDTF">2021-08-04T14:11:00Z</dcterms:modified>
</cp:coreProperties>
</file>