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3" w:rsidRDefault="000E1AE3" w:rsidP="000E1AE3">
      <w:pPr>
        <w:pStyle w:val="ListParagraph"/>
        <w:ind w:left="1080"/>
        <w:jc w:val="center"/>
        <w:rPr>
          <w:rFonts w:ascii="AR CENA" w:hAnsi="AR CENA" w:cs="Arial"/>
          <w:sz w:val="28"/>
          <w:szCs w:val="28"/>
        </w:rPr>
      </w:pPr>
      <w:r>
        <w:rPr>
          <w:rFonts w:ascii="AR CENA" w:hAnsi="AR CENA" w:cs="Arial"/>
          <w:sz w:val="28"/>
          <w:szCs w:val="28"/>
        </w:rPr>
        <w:t>Answers to Adult Session Video questions</w:t>
      </w:r>
    </w:p>
    <w:p w:rsidR="000E1AE3" w:rsidRDefault="000E1AE3" w:rsidP="000E1AE3">
      <w:pPr>
        <w:pStyle w:val="ListParagraph"/>
        <w:ind w:left="1080"/>
        <w:jc w:val="center"/>
        <w:rPr>
          <w:rFonts w:ascii="AR CENA" w:hAnsi="AR CENA" w:cs="Arial"/>
          <w:sz w:val="28"/>
          <w:szCs w:val="28"/>
        </w:rPr>
      </w:pPr>
    </w:p>
    <w:p w:rsidR="000E1AE3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 w:cs="Arial"/>
          <w:sz w:val="28"/>
          <w:szCs w:val="28"/>
        </w:rPr>
        <w:t>Reconciling humanity with God</w:t>
      </w:r>
    </w:p>
    <w:p w:rsidR="000E1AE3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 w:cs="Arial"/>
          <w:sz w:val="28"/>
          <w:szCs w:val="28"/>
        </w:rPr>
        <w:t>The High Priest</w:t>
      </w:r>
    </w:p>
    <w:p w:rsidR="000E1AE3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 w:cs="Arial"/>
          <w:sz w:val="28"/>
          <w:szCs w:val="28"/>
        </w:rPr>
        <w:t>Jesus</w:t>
      </w:r>
    </w:p>
    <w:p w:rsidR="000E1AE3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 w:cs="Arial"/>
          <w:sz w:val="28"/>
          <w:szCs w:val="28"/>
        </w:rPr>
        <w:t>Sacrificing himself on the cross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Style w:val="woj"/>
          <w:rFonts w:ascii="AR CENA" w:hAnsi="AR CENA" w:cs="Arial"/>
          <w:sz w:val="28"/>
          <w:szCs w:val="28"/>
        </w:rPr>
      </w:pPr>
      <w:r w:rsidRPr="00F83A12">
        <w:rPr>
          <w:rStyle w:val="text"/>
          <w:rFonts w:ascii="AR CENA" w:hAnsi="AR CENA"/>
          <w:color w:val="000000"/>
          <w:sz w:val="28"/>
          <w:szCs w:val="28"/>
          <w:shd w:val="clear" w:color="auto" w:fill="FFFFFF"/>
        </w:rPr>
        <w:t>And with that he breathed on them and said, </w:t>
      </w:r>
      <w:r w:rsidRPr="00F83A12"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>“Receive the Holy Spirit.</w:t>
      </w:r>
      <w:r w:rsidRPr="00F83A12">
        <w:rPr>
          <w:rStyle w:val="woj"/>
          <w:rFonts w:ascii="AR CENA" w:hAnsi="AR CENA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proofErr w:type="gramStart"/>
      <w:r w:rsidRPr="00F83A12"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>If</w:t>
      </w:r>
      <w:proofErr w:type="gramEnd"/>
      <w:r w:rsidRPr="00F83A12"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 xml:space="preserve"> you forgive anyone’s sins, their sins are forgiven; if you do not forgive them, they are not forgiven.”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Style w:val="woj"/>
          <w:rFonts w:ascii="AR CENA" w:hAnsi="AR CENA" w:cs="Arial"/>
          <w:sz w:val="28"/>
          <w:szCs w:val="28"/>
        </w:rPr>
      </w:pPr>
      <w:r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>In the Person of Christ.  Jesus acts through the priest.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Style w:val="woj"/>
          <w:rFonts w:ascii="AR CENA" w:hAnsi="AR CENA" w:cs="Arial"/>
          <w:sz w:val="28"/>
          <w:szCs w:val="28"/>
        </w:rPr>
      </w:pPr>
      <w:r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>When we pray to God to make a good and honest confession and going through the examination of conscience.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Style w:val="woj"/>
          <w:rFonts w:ascii="AR CENA" w:hAnsi="AR CENA" w:cs="Arial"/>
          <w:sz w:val="28"/>
          <w:szCs w:val="28"/>
        </w:rPr>
      </w:pPr>
      <w:r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>The prophets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Style w:val="woj"/>
          <w:rFonts w:ascii="AR CENA" w:hAnsi="AR CENA" w:cs="Arial"/>
          <w:sz w:val="28"/>
          <w:szCs w:val="28"/>
        </w:rPr>
      </w:pPr>
      <w:r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>The Apostles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 w:cs="Arial"/>
          <w:sz w:val="28"/>
          <w:szCs w:val="28"/>
        </w:rPr>
        <w:t>repentance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/>
          <w:color w:val="000000"/>
          <w:sz w:val="28"/>
          <w:szCs w:val="28"/>
          <w:shd w:val="clear" w:color="auto" w:fill="FFFFFF"/>
        </w:rPr>
        <w:t>“</w:t>
      </w:r>
      <w:r w:rsidRPr="00F83A12">
        <w:rPr>
          <w:rFonts w:ascii="AR CENA" w:hAnsi="AR CENA"/>
          <w:color w:val="000000"/>
          <w:sz w:val="28"/>
          <w:szCs w:val="28"/>
          <w:shd w:val="clear" w:color="auto" w:fill="FFFFFF"/>
        </w:rPr>
        <w:t>Many of those who believed now came and openly confessed what they had done</w:t>
      </w:r>
      <w:r>
        <w:rPr>
          <w:rFonts w:ascii="AR CENA" w:hAnsi="AR CENA"/>
          <w:color w:val="000000"/>
          <w:sz w:val="28"/>
          <w:szCs w:val="28"/>
          <w:shd w:val="clear" w:color="auto" w:fill="FFFFFF"/>
        </w:rPr>
        <w:t>”</w:t>
      </w:r>
      <w:r w:rsidRPr="00F83A12">
        <w:rPr>
          <w:rFonts w:ascii="AR CENA" w:hAnsi="AR CENA"/>
          <w:color w:val="000000"/>
          <w:sz w:val="28"/>
          <w:szCs w:val="28"/>
          <w:shd w:val="clear" w:color="auto" w:fill="FFFFFF"/>
        </w:rPr>
        <w:t>.</w:t>
      </w:r>
    </w:p>
    <w:p w:rsidR="000E1AE3" w:rsidRPr="00F83A12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 w:cs="Arial"/>
          <w:sz w:val="28"/>
          <w:szCs w:val="28"/>
        </w:rPr>
        <w:t>“</w:t>
      </w:r>
      <w:r w:rsidRPr="00F83A12">
        <w:rPr>
          <w:rFonts w:ascii="AR CENA" w:hAnsi="AR CENA"/>
          <w:color w:val="000000"/>
          <w:sz w:val="28"/>
          <w:szCs w:val="28"/>
          <w:shd w:val="clear" w:color="auto" w:fill="FFFFFF"/>
        </w:rPr>
        <w:t>If you see any brother or sister commit a sin that does not lead to death, you should pray and God will give them life. I refer to those whose sin does not lead to death. There is a sin that leads to death. I am not saying that you should pray about that</w:t>
      </w:r>
      <w:r>
        <w:rPr>
          <w:rFonts w:ascii="AR CENA" w:hAnsi="AR CENA"/>
          <w:color w:val="000000"/>
          <w:sz w:val="28"/>
          <w:szCs w:val="28"/>
          <w:shd w:val="clear" w:color="auto" w:fill="FFFFFF"/>
        </w:rPr>
        <w:t>”</w:t>
      </w:r>
      <w:r w:rsidRPr="00F83A12">
        <w:rPr>
          <w:rFonts w:ascii="AR CENA" w:hAnsi="AR CENA"/>
          <w:color w:val="000000"/>
          <w:sz w:val="28"/>
          <w:szCs w:val="28"/>
          <w:shd w:val="clear" w:color="auto" w:fill="FFFFFF"/>
        </w:rPr>
        <w:t>.</w:t>
      </w:r>
    </w:p>
    <w:p w:rsidR="000E1AE3" w:rsidRPr="00B06467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 w:rsidRPr="00B06467">
        <w:rPr>
          <w:rFonts w:ascii="AR CENA" w:hAnsi="AR CENA"/>
          <w:color w:val="000000"/>
          <w:sz w:val="28"/>
          <w:szCs w:val="28"/>
          <w:shd w:val="clear" w:color="auto" w:fill="FFFFFF"/>
        </w:rPr>
        <w:t xml:space="preserve">“If we confess our sins, he is faithful and just and will forgive us our </w:t>
      </w:r>
      <w:proofErr w:type="spellStart"/>
      <w:r w:rsidRPr="00B06467">
        <w:rPr>
          <w:rFonts w:ascii="AR CENA" w:hAnsi="AR CENA"/>
          <w:color w:val="000000"/>
          <w:sz w:val="28"/>
          <w:szCs w:val="28"/>
          <w:shd w:val="clear" w:color="auto" w:fill="FFFFFF"/>
        </w:rPr>
        <w:t>sinsand</w:t>
      </w:r>
      <w:proofErr w:type="spellEnd"/>
      <w:r w:rsidRPr="00B06467">
        <w:rPr>
          <w:rFonts w:ascii="AR CENA" w:hAnsi="AR CENA"/>
          <w:color w:val="000000"/>
          <w:sz w:val="28"/>
          <w:szCs w:val="28"/>
          <w:shd w:val="clear" w:color="auto" w:fill="FFFFFF"/>
        </w:rPr>
        <w:t xml:space="preserve"> purify us from all unrighteousness.”</w:t>
      </w:r>
    </w:p>
    <w:p w:rsidR="000E1AE3" w:rsidRPr="00B06467" w:rsidRDefault="000E1AE3" w:rsidP="000E1AE3">
      <w:pPr>
        <w:pStyle w:val="ListParagraph"/>
        <w:numPr>
          <w:ilvl w:val="0"/>
          <w:numId w:val="1"/>
        </w:numPr>
        <w:rPr>
          <w:rFonts w:ascii="AR CENA" w:hAnsi="AR CENA" w:cs="Arial"/>
          <w:sz w:val="28"/>
          <w:szCs w:val="28"/>
        </w:rPr>
      </w:pPr>
      <w:r>
        <w:rPr>
          <w:rFonts w:ascii="AR CENA" w:hAnsi="AR CENA"/>
          <w:color w:val="000000"/>
          <w:sz w:val="28"/>
          <w:szCs w:val="28"/>
          <w:shd w:val="clear" w:color="auto" w:fill="FFFFFF"/>
        </w:rPr>
        <w:t>“</w:t>
      </w:r>
      <w:r w:rsidRPr="00B06467">
        <w:rPr>
          <w:rStyle w:val="text"/>
          <w:rFonts w:ascii="AR CENA" w:hAnsi="AR CENA"/>
          <w:color w:val="000000"/>
          <w:sz w:val="28"/>
          <w:szCs w:val="28"/>
          <w:shd w:val="clear" w:color="auto" w:fill="FFFFFF"/>
        </w:rPr>
        <w:t>Whoever conceals their sins</w:t>
      </w:r>
      <w:r>
        <w:rPr>
          <w:rStyle w:val="text"/>
          <w:rFonts w:ascii="AR CENA" w:hAnsi="AR CENA"/>
          <w:color w:val="000000"/>
          <w:sz w:val="28"/>
          <w:szCs w:val="28"/>
          <w:shd w:val="clear" w:color="auto" w:fill="FFFFFF"/>
        </w:rPr>
        <w:t> does not prosper,</w:t>
      </w:r>
      <w:r>
        <w:rPr>
          <w:rStyle w:val="indent-1-breaks"/>
          <w:rFonts w:ascii="AR CENA" w:hAnsi="AR CENA" w:cs="Courier New"/>
          <w:color w:val="000000"/>
          <w:sz w:val="28"/>
          <w:szCs w:val="28"/>
          <w:shd w:val="clear" w:color="auto" w:fill="FFFFFF"/>
        </w:rPr>
        <w:t> </w:t>
      </w:r>
      <w:r w:rsidRPr="00B06467">
        <w:rPr>
          <w:rStyle w:val="text"/>
          <w:rFonts w:ascii="AR CENA" w:hAnsi="AR CENA"/>
          <w:color w:val="000000"/>
          <w:sz w:val="28"/>
          <w:szCs w:val="28"/>
          <w:shd w:val="clear" w:color="auto" w:fill="FFFFFF"/>
        </w:rPr>
        <w:t>but the one who confesses and renounces them finds mercy.</w:t>
      </w:r>
      <w:r>
        <w:rPr>
          <w:rStyle w:val="text"/>
          <w:rFonts w:ascii="AR CENA" w:hAnsi="AR CENA"/>
          <w:color w:val="000000"/>
          <w:sz w:val="28"/>
          <w:szCs w:val="28"/>
          <w:shd w:val="clear" w:color="auto" w:fill="FFFFFF"/>
        </w:rPr>
        <w:t>”</w:t>
      </w:r>
    </w:p>
    <w:p w:rsidR="000E1AE3" w:rsidRPr="00B06467" w:rsidRDefault="000E1AE3" w:rsidP="000E1AE3">
      <w:pPr>
        <w:pStyle w:val="ListParagraph"/>
        <w:ind w:left="1080"/>
        <w:jc w:val="center"/>
        <w:rPr>
          <w:rFonts w:ascii="AR CENA" w:hAnsi="AR CENA" w:cs="Arial"/>
          <w:sz w:val="28"/>
          <w:szCs w:val="28"/>
        </w:rPr>
      </w:pPr>
    </w:p>
    <w:p w:rsidR="000E1AE3" w:rsidRPr="00F83A12" w:rsidRDefault="000E1AE3" w:rsidP="000E1AE3">
      <w:pPr>
        <w:pStyle w:val="ListParagraph"/>
        <w:ind w:left="1080"/>
        <w:jc w:val="center"/>
        <w:rPr>
          <w:rFonts w:ascii="AR CENA" w:hAnsi="AR CENA" w:cs="Arial"/>
          <w:sz w:val="28"/>
          <w:szCs w:val="28"/>
        </w:rPr>
      </w:pPr>
    </w:p>
    <w:p w:rsidR="0044188C" w:rsidRDefault="000E1AE3">
      <w:bookmarkStart w:id="0" w:name="_GoBack"/>
      <w:bookmarkEnd w:id="0"/>
    </w:p>
    <w:sectPr w:rsidR="0044188C" w:rsidSect="00722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0F2C"/>
    <w:multiLevelType w:val="hybridMultilevel"/>
    <w:tmpl w:val="BD2E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E3"/>
    <w:rsid w:val="000E1AE3"/>
    <w:rsid w:val="000F59C6"/>
    <w:rsid w:val="002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E3"/>
    <w:pPr>
      <w:ind w:left="720"/>
      <w:contextualSpacing/>
    </w:pPr>
  </w:style>
  <w:style w:type="character" w:customStyle="1" w:styleId="text">
    <w:name w:val="text"/>
    <w:basedOn w:val="DefaultParagraphFont"/>
    <w:rsid w:val="000E1AE3"/>
  </w:style>
  <w:style w:type="character" w:customStyle="1" w:styleId="woj">
    <w:name w:val="woj"/>
    <w:basedOn w:val="DefaultParagraphFont"/>
    <w:rsid w:val="000E1AE3"/>
  </w:style>
  <w:style w:type="character" w:customStyle="1" w:styleId="indent-1-breaks">
    <w:name w:val="indent-1-breaks"/>
    <w:basedOn w:val="DefaultParagraphFont"/>
    <w:rsid w:val="000E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E3"/>
    <w:pPr>
      <w:ind w:left="720"/>
      <w:contextualSpacing/>
    </w:pPr>
  </w:style>
  <w:style w:type="character" w:customStyle="1" w:styleId="text">
    <w:name w:val="text"/>
    <w:basedOn w:val="DefaultParagraphFont"/>
    <w:rsid w:val="000E1AE3"/>
  </w:style>
  <w:style w:type="character" w:customStyle="1" w:styleId="woj">
    <w:name w:val="woj"/>
    <w:basedOn w:val="DefaultParagraphFont"/>
    <w:rsid w:val="000E1AE3"/>
  </w:style>
  <w:style w:type="character" w:customStyle="1" w:styleId="indent-1-breaks">
    <w:name w:val="indent-1-breaks"/>
    <w:basedOn w:val="DefaultParagraphFont"/>
    <w:rsid w:val="000E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Riesselmann</dc:creator>
  <cp:lastModifiedBy>Terri Riesselmann</cp:lastModifiedBy>
  <cp:revision>1</cp:revision>
  <dcterms:created xsi:type="dcterms:W3CDTF">2017-11-16T19:26:00Z</dcterms:created>
  <dcterms:modified xsi:type="dcterms:W3CDTF">2017-11-16T19:28:00Z</dcterms:modified>
</cp:coreProperties>
</file>