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1D" w:rsidRDefault="0075151D" w:rsidP="0075151D">
      <w:r>
        <w:t>DEAR PARENTS AND FAMILY,</w:t>
      </w:r>
    </w:p>
    <w:p w:rsidR="0075151D" w:rsidRDefault="0075151D" w:rsidP="0075151D">
      <w:r>
        <w:t>This Edge Night examined one of life’s most perplexing questions. First, your son or daughter played a fun, active game to prepare for listening and discussion. Then, following the teaching, a small group process debunked the myth that God causes suffering and emphasized the constant presence of God, even in times of hardship. Finally, the prayer activity provided youth an opportunity to pray for those suffering or who have died, lighting a candle for a particular person. Your child’s Weekly Challenge is to memorize Wisdom 1:13.</w:t>
      </w:r>
    </w:p>
    <w:p w:rsidR="0075151D" w:rsidRDefault="0075151D" w:rsidP="0075151D">
      <w:r>
        <w:t>MAIN IDEAS</w:t>
      </w:r>
    </w:p>
    <w:p w:rsidR="0075151D" w:rsidRDefault="0075151D" w:rsidP="0075151D">
      <w:r>
        <w:t>•  God created humans with free will to live in a state of harmony with no suffering or death. However, when Adam and Eve committed the first sin, death entered the world.</w:t>
      </w:r>
    </w:p>
    <w:p w:rsidR="0075151D" w:rsidRDefault="0075151D" w:rsidP="0075151D">
      <w:r>
        <w:t>•  God permits death as a consequence of free will, and Jesus Christ transforms the curse of death into a blessing.</w:t>
      </w:r>
    </w:p>
    <w:p w:rsidR="0075151D" w:rsidRDefault="0075151D" w:rsidP="0075151D">
      <w:r>
        <w:t>•  It is natural to fear death with all its uncertainty and finality, yet when we accept that our earthly lives are temporary, we can stop worrying and start living for Christ.</w:t>
      </w:r>
    </w:p>
    <w:p w:rsidR="0075151D" w:rsidRDefault="0075151D" w:rsidP="0075151D">
      <w:r>
        <w:t>SCRIPTURE REFERENCE</w:t>
      </w:r>
    </w:p>
    <w:p w:rsidR="0075151D" w:rsidRDefault="0075151D" w:rsidP="0075151D">
      <w:r>
        <w:t>“God did not make death, and he does not delight in the death of the living.” (Wisdom 1:13)</w:t>
      </w:r>
    </w:p>
    <w:p w:rsidR="0075151D" w:rsidRDefault="0075151D" w:rsidP="0075151D">
      <w:r>
        <w:t>CATECHISM REFERENCE</w:t>
      </w:r>
    </w:p>
    <w:p w:rsidR="0075151D" w:rsidRDefault="0075151D" w:rsidP="0075151D">
      <w:r>
        <w:t>“Death is a consequence of sin. The Church’s Magisterium, as authentic interpreter of the affirmations of Scripture and Tradition, teaches that death entered the world on account of man’s sin. Even though man’s nature is mortal God had destined him not to die. Death was therefore contrary to the plans of God the Creator and entered the world as a consequence of sin. ‘Bodily</w:t>
      </w:r>
    </w:p>
    <w:p w:rsidR="0075151D" w:rsidRDefault="0075151D" w:rsidP="0075151D">
      <w:r>
        <w:t>death, from which man would have been immune had he not sinned’ is thus ‘the last enemy’ of man left to be conquered.” (CCC 1008)</w:t>
      </w:r>
    </w:p>
    <w:p w:rsidR="0075151D" w:rsidRDefault="0075151D" w:rsidP="0075151D">
      <w:r>
        <w:t>FAMILY REFLECTION QUESTIONS</w:t>
      </w:r>
    </w:p>
    <w:p w:rsidR="0075151D" w:rsidRDefault="0075151D" w:rsidP="0075151D">
      <w:r>
        <w:t>•  What helps you through difficult times?</w:t>
      </w:r>
    </w:p>
    <w:p w:rsidR="0075151D" w:rsidRDefault="0075151D" w:rsidP="0075151D">
      <w:r>
        <w:t>•  How can our family help others in their suffering?</w:t>
      </w:r>
    </w:p>
    <w:p w:rsidR="0075151D" w:rsidRDefault="0075151D" w:rsidP="0075151D">
      <w:r>
        <w:t>•  Share your thoughts about suffering and death.</w:t>
      </w:r>
    </w:p>
    <w:p w:rsidR="0075151D" w:rsidRDefault="0075151D" w:rsidP="0075151D"/>
    <w:p w:rsidR="0075151D" w:rsidRPr="0075151D" w:rsidRDefault="0075151D" w:rsidP="0075151D">
      <w:pPr>
        <w:rPr>
          <w:lang w:val="es-MX"/>
        </w:rPr>
      </w:pPr>
      <w:r w:rsidRPr="0075151D">
        <w:rPr>
          <w:lang w:val="es-MX"/>
        </w:rPr>
        <w:t>ESTIMADOS PADRES DE FAMILIA Y FAMILIARES,</w:t>
      </w:r>
    </w:p>
    <w:p w:rsidR="0075151D" w:rsidRPr="0075151D" w:rsidRDefault="0075151D" w:rsidP="0075151D">
      <w:pPr>
        <w:rPr>
          <w:lang w:val="es-MX"/>
        </w:rPr>
      </w:pPr>
      <w:r w:rsidRPr="0075151D">
        <w:rPr>
          <w:lang w:val="es-MX"/>
        </w:rPr>
        <w:t xml:space="preserve">Este </w:t>
      </w:r>
      <w:proofErr w:type="spellStart"/>
      <w:r w:rsidRPr="0075151D">
        <w:rPr>
          <w:lang w:val="es-MX"/>
        </w:rPr>
        <w:t>Edge</w:t>
      </w:r>
      <w:proofErr w:type="spellEnd"/>
      <w:r w:rsidRPr="0075151D">
        <w:rPr>
          <w:lang w:val="es-MX"/>
        </w:rPr>
        <w:t xml:space="preserve"> </w:t>
      </w:r>
      <w:proofErr w:type="spellStart"/>
      <w:r w:rsidRPr="0075151D">
        <w:rPr>
          <w:lang w:val="es-MX"/>
        </w:rPr>
        <w:t>Night</w:t>
      </w:r>
      <w:proofErr w:type="spellEnd"/>
      <w:r w:rsidRPr="0075151D">
        <w:rPr>
          <w:lang w:val="es-MX"/>
        </w:rPr>
        <w:t xml:space="preserve"> examinó una de las preguntas más desconcertantes de la vida. Primero, su hijo o hija jugó un juego activo y divertido para prepararse para escuchar y discutir. Luego, siguiendo la enseñanza, un proceso de grupos pequeños desacreditó el mito de que Dios causa sufrimiento y enfatizó la presencia constante de Dios, incluso en tiempos difíciles. Finalmente, la actividad de oración brindó a los jóvenes la oportunidad de orar por los que sufren o han muerto, encendiendo</w:t>
      </w:r>
      <w:r>
        <w:rPr>
          <w:lang w:val="es-MX"/>
        </w:rPr>
        <w:t xml:space="preserve"> </w:t>
      </w:r>
      <w:r w:rsidRPr="0075151D">
        <w:rPr>
          <w:lang w:val="es-MX"/>
        </w:rPr>
        <w:t>una vela por una persona en particular. El desafío semanal de su hijo es memorizar Sabiduría 1, 13.</w:t>
      </w:r>
    </w:p>
    <w:p w:rsidR="0075151D" w:rsidRPr="0075151D" w:rsidRDefault="0075151D" w:rsidP="0075151D">
      <w:pPr>
        <w:rPr>
          <w:lang w:val="es-MX"/>
        </w:rPr>
      </w:pPr>
      <w:r w:rsidRPr="0075151D">
        <w:rPr>
          <w:lang w:val="es-MX"/>
        </w:rPr>
        <w:lastRenderedPageBreak/>
        <w:t>IDEAS PRINCIPALES</w:t>
      </w:r>
    </w:p>
    <w:p w:rsidR="0075151D" w:rsidRPr="0075151D" w:rsidRDefault="0075151D" w:rsidP="0075151D">
      <w:pPr>
        <w:rPr>
          <w:lang w:val="es-MX"/>
        </w:rPr>
      </w:pPr>
      <w:r w:rsidRPr="0075151D">
        <w:rPr>
          <w:lang w:val="es-MX"/>
        </w:rPr>
        <w:t>•  Dios creó a los humanos con libre voluntad para vivir en un estado de armonía sin sufrimiento ni muerte. Sin embargo, cuando Adán y Eva cometieron el primer pecado, la muerte entró en el mundo.</w:t>
      </w:r>
    </w:p>
    <w:p w:rsidR="0075151D" w:rsidRPr="0075151D" w:rsidRDefault="0075151D" w:rsidP="0075151D">
      <w:pPr>
        <w:rPr>
          <w:lang w:val="es-MX"/>
        </w:rPr>
      </w:pPr>
      <w:r w:rsidRPr="0075151D">
        <w:rPr>
          <w:lang w:val="es-MX"/>
        </w:rPr>
        <w:t>•  Dios permite la muerte como consecuencia de la libre voluntad, y Jesucristo transforma la maldición de la muerte en bendición.</w:t>
      </w:r>
    </w:p>
    <w:p w:rsidR="0075151D" w:rsidRPr="0075151D" w:rsidRDefault="0075151D" w:rsidP="0075151D">
      <w:pPr>
        <w:rPr>
          <w:lang w:val="es-MX"/>
        </w:rPr>
      </w:pPr>
      <w:r w:rsidRPr="0075151D">
        <w:rPr>
          <w:lang w:val="es-MX"/>
        </w:rPr>
        <w:t>•  Es natural temer a la muerte con toda su incertidumbre y finalidad, pero cuando aceptamos que</w:t>
      </w:r>
    </w:p>
    <w:p w:rsidR="0075151D" w:rsidRPr="0075151D" w:rsidRDefault="0075151D" w:rsidP="0075151D">
      <w:pPr>
        <w:rPr>
          <w:lang w:val="es-MX"/>
        </w:rPr>
      </w:pPr>
      <w:r w:rsidRPr="0075151D">
        <w:rPr>
          <w:lang w:val="es-MX"/>
        </w:rPr>
        <w:t>nuestra vida terrenal es temporal, podemos dejar de preocuparnos y comenzar a vivir para Cristo.</w:t>
      </w:r>
    </w:p>
    <w:p w:rsidR="0075151D" w:rsidRPr="0075151D" w:rsidRDefault="0075151D" w:rsidP="0075151D">
      <w:pPr>
        <w:rPr>
          <w:lang w:val="es-MX"/>
        </w:rPr>
      </w:pPr>
      <w:r w:rsidRPr="0075151D">
        <w:rPr>
          <w:lang w:val="es-MX"/>
        </w:rPr>
        <w:t>REFERENCIA A LAS ESCRITURAS</w:t>
      </w:r>
    </w:p>
    <w:p w:rsidR="0075151D" w:rsidRPr="0075151D" w:rsidRDefault="0075151D" w:rsidP="0075151D">
      <w:pPr>
        <w:rPr>
          <w:lang w:val="es-MX"/>
        </w:rPr>
      </w:pPr>
      <w:r w:rsidRPr="0075151D">
        <w:rPr>
          <w:lang w:val="es-MX"/>
        </w:rPr>
        <w:t>“Porque Dios no hizo la muerte, y no le gusta que se pierdan los vivos”. (Sabiduría 1, 13)</w:t>
      </w:r>
    </w:p>
    <w:p w:rsidR="0075151D" w:rsidRPr="0075151D" w:rsidRDefault="0075151D" w:rsidP="0075151D">
      <w:pPr>
        <w:rPr>
          <w:lang w:val="es-MX"/>
        </w:rPr>
      </w:pPr>
      <w:r w:rsidRPr="0075151D">
        <w:rPr>
          <w:lang w:val="es-MX"/>
        </w:rPr>
        <w:t>REFERENCIA AL CATECISMO</w:t>
      </w:r>
    </w:p>
    <w:p w:rsidR="0075151D" w:rsidRPr="0075151D" w:rsidRDefault="0075151D" w:rsidP="0075151D">
      <w:pPr>
        <w:rPr>
          <w:lang w:val="es-MX"/>
        </w:rPr>
      </w:pPr>
      <w:r w:rsidRPr="0075151D">
        <w:rPr>
          <w:lang w:val="es-MX"/>
        </w:rPr>
        <w:t>“La muerte es consecuencia del pecado. Intérprete auténtico de las afirmaciones de la Sagrada Escritura y de la Tradición, el Magisterio de la Iglesia enseña que la muerte entró en el mundo a causa del pecado del hombre. Aunque el hombre poseyera una naturaleza mortal, Dios lo destinaba a no morir. Por tanto, la muerte fue contraria a los designios de Dios Creador, y entró en el mundo como consecuencia del pecado. “La muerte temporal de la cual el hombre se habría liberado si no hubiera pecado”, es así “el último enemigo” del hombre que debe ser vencido”. (CIC 1008)</w:t>
      </w:r>
    </w:p>
    <w:p w:rsidR="0075151D" w:rsidRPr="0075151D" w:rsidRDefault="0075151D" w:rsidP="0075151D">
      <w:pPr>
        <w:rPr>
          <w:lang w:val="es-MX"/>
        </w:rPr>
      </w:pPr>
      <w:bookmarkStart w:id="0" w:name="_GoBack"/>
      <w:bookmarkEnd w:id="0"/>
      <w:r w:rsidRPr="0075151D">
        <w:rPr>
          <w:lang w:val="es-MX"/>
        </w:rPr>
        <w:t>PREGUNTAS PARA REFLEXIONAR EN FAMILIA</w:t>
      </w:r>
    </w:p>
    <w:p w:rsidR="0075151D" w:rsidRPr="0075151D" w:rsidRDefault="0075151D" w:rsidP="0075151D">
      <w:pPr>
        <w:rPr>
          <w:lang w:val="es-MX"/>
        </w:rPr>
      </w:pPr>
      <w:proofErr w:type="gramStart"/>
      <w:r w:rsidRPr="0075151D">
        <w:rPr>
          <w:lang w:val="es-MX"/>
        </w:rPr>
        <w:t>•  ¿</w:t>
      </w:r>
      <w:proofErr w:type="gramEnd"/>
      <w:r w:rsidRPr="0075151D">
        <w:rPr>
          <w:lang w:val="es-MX"/>
        </w:rPr>
        <w:t>Qué cosas te ayudan en tiempos difíciles?</w:t>
      </w:r>
    </w:p>
    <w:p w:rsidR="0075151D" w:rsidRPr="0075151D" w:rsidRDefault="0075151D" w:rsidP="0075151D">
      <w:pPr>
        <w:rPr>
          <w:lang w:val="es-MX"/>
        </w:rPr>
      </w:pPr>
      <w:proofErr w:type="gramStart"/>
      <w:r w:rsidRPr="0075151D">
        <w:rPr>
          <w:lang w:val="es-MX"/>
        </w:rPr>
        <w:t>•  ¿</w:t>
      </w:r>
      <w:proofErr w:type="gramEnd"/>
      <w:r w:rsidRPr="0075151D">
        <w:rPr>
          <w:lang w:val="es-MX"/>
        </w:rPr>
        <w:t>Cómo puede nuestra familia ayudar a otros en su sufrimiento?</w:t>
      </w:r>
    </w:p>
    <w:p w:rsidR="0068161E" w:rsidRPr="0075151D" w:rsidRDefault="0075151D" w:rsidP="0075151D">
      <w:pPr>
        <w:rPr>
          <w:lang w:val="es-MX"/>
        </w:rPr>
      </w:pPr>
      <w:r w:rsidRPr="0075151D">
        <w:rPr>
          <w:lang w:val="es-MX"/>
        </w:rPr>
        <w:t>•  Comparte tus pensamientos sobre el sufrimiento y la muerte.</w:t>
      </w:r>
    </w:p>
    <w:sectPr w:rsidR="0068161E" w:rsidRPr="0075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1D"/>
    <w:rsid w:val="005F377E"/>
    <w:rsid w:val="00700154"/>
    <w:rsid w:val="0075151D"/>
    <w:rsid w:val="009D58D9"/>
    <w:rsid w:val="00E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A3DE"/>
  <w15:chartTrackingRefBased/>
  <w15:docId w15:val="{1A2DD210-C2D5-403E-B796-FD72F1E9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Wallace</dc:creator>
  <cp:keywords/>
  <dc:description/>
  <cp:lastModifiedBy>Amanda Wallace</cp:lastModifiedBy>
  <cp:revision>1</cp:revision>
  <dcterms:created xsi:type="dcterms:W3CDTF">2022-10-17T13:25:00Z</dcterms:created>
  <dcterms:modified xsi:type="dcterms:W3CDTF">2022-10-17T13:27:00Z</dcterms:modified>
</cp:coreProperties>
</file>