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32C5" w:rsidRPr="00FC4FA6" w:rsidRDefault="00FC4FA6" w:rsidP="00FC4FA6">
      <w:pPr>
        <w:spacing w:after="240" w:line="360" w:lineRule="auto"/>
        <w:ind w:right="-1080"/>
        <w:rPr>
          <w:rFonts w:ascii="Times New Roman" w:hAnsi="Times New Roman" w:cs="Times New Roman"/>
          <w:b/>
          <w:sz w:val="28"/>
          <w:szCs w:val="28"/>
        </w:rPr>
      </w:pPr>
      <w:r w:rsidRPr="00FC4FA6">
        <w:rPr>
          <w:rFonts w:ascii="Times New Roman" w:hAnsi="Times New Roman" w:cs="Times New Roman"/>
          <w:b/>
          <w:sz w:val="28"/>
          <w:szCs w:val="28"/>
        </w:rPr>
        <w:t xml:space="preserve">Lesson </w:t>
      </w:r>
      <w:r w:rsidR="00E705FE">
        <w:rPr>
          <w:rFonts w:ascii="Times New Roman" w:hAnsi="Times New Roman" w:cs="Times New Roman"/>
          <w:b/>
          <w:sz w:val="28"/>
          <w:szCs w:val="28"/>
        </w:rPr>
        <w:t>5: Relate</w:t>
      </w:r>
      <w:r w:rsidR="005B3619">
        <w:rPr>
          <w:rFonts w:ascii="Times New Roman" w:hAnsi="Times New Roman" w:cs="Times New Roman"/>
          <w:b/>
          <w:sz w:val="28"/>
          <w:szCs w:val="28"/>
        </w:rPr>
        <w:t xml:space="preserve"> the Thoughts, Feelings, and Desires of Your Heart</w:t>
      </w:r>
      <w:r w:rsidR="00E705FE">
        <w:rPr>
          <w:rFonts w:ascii="Times New Roman" w:hAnsi="Times New Roman" w:cs="Times New Roman"/>
          <w:b/>
          <w:sz w:val="28"/>
          <w:szCs w:val="28"/>
        </w:rPr>
        <w:t xml:space="preserve"> to God</w:t>
      </w:r>
    </w:p>
    <w:p w:rsidR="00072268" w:rsidRDefault="00072268" w:rsidP="00E64A96">
      <w:pPr>
        <w:spacing w:line="336" w:lineRule="auto"/>
        <w:ind w:right="-180" w:firstLine="720"/>
        <w:rPr>
          <w:rFonts w:ascii="Times New Roman" w:hAnsi="Times New Roman" w:cs="Times New Roman"/>
          <w:sz w:val="24"/>
          <w:szCs w:val="24"/>
        </w:rPr>
      </w:pPr>
      <w:bookmarkStart w:id="0" w:name="_GoBack"/>
      <w:r>
        <w:rPr>
          <w:rFonts w:ascii="Times New Roman" w:hAnsi="Times New Roman" w:cs="Times New Roman"/>
          <w:sz w:val="24"/>
          <w:szCs w:val="24"/>
        </w:rPr>
        <w:t xml:space="preserve">Last week we talked about acknowledging the thoughts, feelings, and desires of our hearts to God.  This is much like doing so with a friend, but we must be deliberate about it because we sometimes do not really realize what is going on inside of us.  But we wouldn’t want to just end with this first essential habit of prayer.  To do so would be to engage in narcissistic self-absorption.  </w:t>
      </w:r>
    </w:p>
    <w:p w:rsidR="00072268" w:rsidRDefault="00072268" w:rsidP="00E64A96">
      <w:pPr>
        <w:spacing w:line="336" w:lineRule="auto"/>
        <w:ind w:right="-180" w:firstLine="720"/>
        <w:rPr>
          <w:rFonts w:ascii="Times New Roman" w:hAnsi="Times New Roman" w:cs="Times New Roman"/>
          <w:sz w:val="24"/>
          <w:szCs w:val="24"/>
        </w:rPr>
      </w:pPr>
      <w:r>
        <w:rPr>
          <w:rFonts w:ascii="Times New Roman" w:hAnsi="Times New Roman" w:cs="Times New Roman"/>
          <w:sz w:val="24"/>
          <w:szCs w:val="24"/>
        </w:rPr>
        <w:t xml:space="preserve">We must honestly relate what is in our hearts to God, the Father, the Son and the Holy Spirit.  To be clearer, we must </w:t>
      </w:r>
      <w:r w:rsidRPr="00072268">
        <w:rPr>
          <w:rFonts w:ascii="Times New Roman" w:hAnsi="Times New Roman" w:cs="Times New Roman"/>
          <w:i/>
          <w:sz w:val="24"/>
          <w:szCs w:val="24"/>
        </w:rPr>
        <w:t>entrust</w:t>
      </w:r>
      <w:r>
        <w:rPr>
          <w:rFonts w:ascii="Times New Roman" w:hAnsi="Times New Roman" w:cs="Times New Roman"/>
          <w:sz w:val="24"/>
          <w:szCs w:val="24"/>
        </w:rPr>
        <w:t xml:space="preserve"> what is found in our hearts to God.  This may seem like a small thing, but it is a huge interior leap!  We have already made that leap to a large degree because we have acknowledged and recognized that God is there and that God loves me, cares for me and takes an inter</w:t>
      </w:r>
      <w:r w:rsidR="00E705FE">
        <w:rPr>
          <w:rFonts w:ascii="Times New Roman" w:hAnsi="Times New Roman" w:cs="Times New Roman"/>
          <w:sz w:val="24"/>
          <w:szCs w:val="24"/>
        </w:rPr>
        <w:t>est in me.  But we have to intentionally tell God what is inside of us</w:t>
      </w:r>
      <w:r>
        <w:rPr>
          <w:rFonts w:ascii="Times New Roman" w:hAnsi="Times New Roman" w:cs="Times New Roman"/>
          <w:sz w:val="24"/>
          <w:szCs w:val="24"/>
        </w:rPr>
        <w:t>.  The act of entrusting what is in my heart to God is an act of faith in His love for me.  When I do this I am making myself ready to receive a greater experience of His love.</w:t>
      </w:r>
      <w:r w:rsidR="00E64A96">
        <w:rPr>
          <w:rStyle w:val="EndnoteReference"/>
          <w:rFonts w:ascii="Times New Roman" w:hAnsi="Times New Roman" w:cs="Times New Roman"/>
          <w:sz w:val="24"/>
          <w:szCs w:val="24"/>
        </w:rPr>
        <w:endnoteReference w:id="1"/>
      </w:r>
    </w:p>
    <w:p w:rsidR="00DA06FA" w:rsidRDefault="00072268" w:rsidP="00E64A96">
      <w:pPr>
        <w:spacing w:line="336" w:lineRule="auto"/>
        <w:ind w:right="-270" w:firstLine="720"/>
        <w:rPr>
          <w:rFonts w:ascii="Times New Roman" w:hAnsi="Times New Roman" w:cs="Times New Roman"/>
          <w:sz w:val="24"/>
          <w:szCs w:val="24"/>
        </w:rPr>
      </w:pPr>
      <w:r>
        <w:rPr>
          <w:rFonts w:ascii="Times New Roman" w:hAnsi="Times New Roman" w:cs="Times New Roman"/>
          <w:sz w:val="24"/>
          <w:szCs w:val="24"/>
        </w:rPr>
        <w:t xml:space="preserve">We say that God knows me better than I know myself.  But this does not excuse me from an intimacy with God that comes with a mutual commitment of revealing ourselves to each other.  God is always revealing Himself to me.  Now I have the choice to reveal myself to Him.  God does not force this.  </w:t>
      </w:r>
      <w:r w:rsidR="00DA06FA">
        <w:rPr>
          <w:rFonts w:ascii="Times New Roman" w:hAnsi="Times New Roman" w:cs="Times New Roman"/>
          <w:sz w:val="24"/>
          <w:szCs w:val="24"/>
        </w:rPr>
        <w:t>For example, Jesus asks the blind man, “What do you want me to do for you?” (Mark 10:51).  He asks the disciples on the road to Emmaus, “What are you discussing as you walk along?” (Luke 24:17).  He commands us to ask, seek and knock (Matthew 7:7).  God does no</w:t>
      </w:r>
      <w:r w:rsidR="00E705FE">
        <w:rPr>
          <w:rFonts w:ascii="Times New Roman" w:hAnsi="Times New Roman" w:cs="Times New Roman"/>
          <w:sz w:val="24"/>
          <w:szCs w:val="24"/>
        </w:rPr>
        <w:t>t need the news update.  Rather</w:t>
      </w:r>
      <w:r w:rsidR="00DA06FA">
        <w:rPr>
          <w:rFonts w:ascii="Times New Roman" w:hAnsi="Times New Roman" w:cs="Times New Roman"/>
          <w:sz w:val="24"/>
          <w:szCs w:val="24"/>
        </w:rPr>
        <w:t>, he invites us to relate our thoughts, feelings, and desires because, as our Creator, He knows tha</w:t>
      </w:r>
      <w:r w:rsidR="00E705FE">
        <w:rPr>
          <w:rFonts w:ascii="Times New Roman" w:hAnsi="Times New Roman" w:cs="Times New Roman"/>
          <w:sz w:val="24"/>
          <w:szCs w:val="24"/>
        </w:rPr>
        <w:t>t this opens our hear</w:t>
      </w:r>
      <w:r w:rsidR="00DA06FA">
        <w:rPr>
          <w:rFonts w:ascii="Times New Roman" w:hAnsi="Times New Roman" w:cs="Times New Roman"/>
          <w:sz w:val="24"/>
          <w:szCs w:val="24"/>
        </w:rPr>
        <w:t>ts to receive everything he desires to give us.</w:t>
      </w:r>
      <w:r w:rsidR="00E64A96">
        <w:rPr>
          <w:rStyle w:val="EndnoteReference"/>
          <w:rFonts w:ascii="Times New Roman" w:hAnsi="Times New Roman" w:cs="Times New Roman"/>
          <w:sz w:val="24"/>
          <w:szCs w:val="24"/>
        </w:rPr>
        <w:endnoteReference w:id="2"/>
      </w:r>
    </w:p>
    <w:p w:rsidR="009332E4" w:rsidRPr="000E57C8" w:rsidRDefault="00E705FE" w:rsidP="00E64A96">
      <w:pPr>
        <w:spacing w:line="336" w:lineRule="auto"/>
        <w:ind w:right="-270" w:firstLine="720"/>
        <w:rPr>
          <w:rFonts w:ascii="Times New Roman" w:hAnsi="Times New Roman" w:cs="Times New Roman"/>
          <w:sz w:val="24"/>
          <w:szCs w:val="24"/>
        </w:rPr>
      </w:pPr>
      <w:r>
        <w:rPr>
          <w:rFonts w:ascii="Times New Roman" w:hAnsi="Times New Roman" w:cs="Times New Roman"/>
          <w:sz w:val="24"/>
          <w:szCs w:val="24"/>
        </w:rPr>
        <w:t>Think of a dad whose daughter</w:t>
      </w:r>
      <w:r w:rsidR="00DA06FA">
        <w:rPr>
          <w:rFonts w:ascii="Times New Roman" w:hAnsi="Times New Roman" w:cs="Times New Roman"/>
          <w:sz w:val="24"/>
          <w:szCs w:val="24"/>
        </w:rPr>
        <w:t xml:space="preserve"> is playing basketball in high school.  The team happens to b</w:t>
      </w:r>
      <w:r>
        <w:rPr>
          <w:rFonts w:ascii="Times New Roman" w:hAnsi="Times New Roman" w:cs="Times New Roman"/>
          <w:sz w:val="24"/>
          <w:szCs w:val="24"/>
        </w:rPr>
        <w:t>e coached by a friend of the father</w:t>
      </w:r>
      <w:r w:rsidR="00DA06FA">
        <w:rPr>
          <w:rFonts w:ascii="Times New Roman" w:hAnsi="Times New Roman" w:cs="Times New Roman"/>
          <w:sz w:val="24"/>
          <w:szCs w:val="24"/>
        </w:rPr>
        <w:t xml:space="preserve">.  Dad cannot be there this time for the game.  His </w:t>
      </w:r>
      <w:r>
        <w:rPr>
          <w:rFonts w:ascii="Times New Roman" w:hAnsi="Times New Roman" w:cs="Times New Roman"/>
          <w:sz w:val="24"/>
          <w:szCs w:val="24"/>
        </w:rPr>
        <w:t>daughter</w:t>
      </w:r>
      <w:r w:rsidR="00DA06FA">
        <w:rPr>
          <w:rFonts w:ascii="Times New Roman" w:hAnsi="Times New Roman" w:cs="Times New Roman"/>
          <w:sz w:val="24"/>
          <w:szCs w:val="24"/>
        </w:rPr>
        <w:t xml:space="preserve"> is the star of the game and steals the ball and makes the winning shot as the buzzer sounds.  The coach is so excited that he calls the father, his fri</w:t>
      </w:r>
      <w:r>
        <w:rPr>
          <w:rFonts w:ascii="Times New Roman" w:hAnsi="Times New Roman" w:cs="Times New Roman"/>
          <w:sz w:val="24"/>
          <w:szCs w:val="24"/>
        </w:rPr>
        <w:t>end, and tells him about his daughter</w:t>
      </w:r>
      <w:r w:rsidR="00DA06FA">
        <w:rPr>
          <w:rFonts w:ascii="Times New Roman" w:hAnsi="Times New Roman" w:cs="Times New Roman"/>
          <w:sz w:val="24"/>
          <w:szCs w:val="24"/>
        </w:rPr>
        <w:t>’s heroics.  When d</w:t>
      </w:r>
      <w:r>
        <w:rPr>
          <w:rFonts w:ascii="Times New Roman" w:hAnsi="Times New Roman" w:cs="Times New Roman"/>
          <w:sz w:val="24"/>
          <w:szCs w:val="24"/>
        </w:rPr>
        <w:t>ad gets home, he says to his daughter</w:t>
      </w:r>
      <w:r w:rsidR="00DA06FA">
        <w:rPr>
          <w:rFonts w:ascii="Times New Roman" w:hAnsi="Times New Roman" w:cs="Times New Roman"/>
          <w:sz w:val="24"/>
          <w:szCs w:val="24"/>
        </w:rPr>
        <w:t>, “Hey, tell me about the game tonight.”  Why?  He alre</w:t>
      </w:r>
      <w:r>
        <w:rPr>
          <w:rFonts w:ascii="Times New Roman" w:hAnsi="Times New Roman" w:cs="Times New Roman"/>
          <w:sz w:val="24"/>
          <w:szCs w:val="24"/>
        </w:rPr>
        <w:t>ady knows what happened.  But it</w:t>
      </w:r>
      <w:r w:rsidR="0036280F">
        <w:rPr>
          <w:rFonts w:ascii="Times New Roman" w:hAnsi="Times New Roman" w:cs="Times New Roman"/>
          <w:sz w:val="24"/>
          <w:szCs w:val="24"/>
        </w:rPr>
        <w:t xml:space="preserve"> is the lo</w:t>
      </w:r>
      <w:r w:rsidR="00DA06FA">
        <w:rPr>
          <w:rFonts w:ascii="Times New Roman" w:hAnsi="Times New Roman" w:cs="Times New Roman"/>
          <w:sz w:val="24"/>
          <w:szCs w:val="24"/>
        </w:rPr>
        <w:t>ving thi</w:t>
      </w:r>
      <w:r>
        <w:rPr>
          <w:rFonts w:ascii="Times New Roman" w:hAnsi="Times New Roman" w:cs="Times New Roman"/>
          <w:sz w:val="24"/>
          <w:szCs w:val="24"/>
        </w:rPr>
        <w:t>ng for the father to ask his daughter in order to listen to his daughter</w:t>
      </w:r>
      <w:r w:rsidR="00DA06FA">
        <w:rPr>
          <w:rFonts w:ascii="Times New Roman" w:hAnsi="Times New Roman" w:cs="Times New Roman"/>
          <w:sz w:val="24"/>
          <w:szCs w:val="24"/>
        </w:rPr>
        <w:t>’</w:t>
      </w:r>
      <w:r>
        <w:rPr>
          <w:rFonts w:ascii="Times New Roman" w:hAnsi="Times New Roman" w:cs="Times New Roman"/>
          <w:sz w:val="24"/>
          <w:szCs w:val="24"/>
        </w:rPr>
        <w:t>s heart.  He wants the daughter to know of his interest in her.  To ask his daughter to share her</w:t>
      </w:r>
      <w:r w:rsidR="00DA06FA">
        <w:rPr>
          <w:rFonts w:ascii="Times New Roman" w:hAnsi="Times New Roman" w:cs="Times New Roman"/>
          <w:sz w:val="24"/>
          <w:szCs w:val="24"/>
        </w:rPr>
        <w:t xml:space="preserve"> experience is an expression </w:t>
      </w:r>
      <w:r>
        <w:rPr>
          <w:rFonts w:ascii="Times New Roman" w:hAnsi="Times New Roman" w:cs="Times New Roman"/>
          <w:sz w:val="24"/>
          <w:szCs w:val="24"/>
        </w:rPr>
        <w:t>of love for her</w:t>
      </w:r>
      <w:r w:rsidR="00DA06FA">
        <w:rPr>
          <w:rFonts w:ascii="Times New Roman" w:hAnsi="Times New Roman" w:cs="Times New Roman"/>
          <w:sz w:val="24"/>
          <w:szCs w:val="24"/>
        </w:rPr>
        <w:t>.  Out of love</w:t>
      </w:r>
      <w:r>
        <w:rPr>
          <w:rFonts w:ascii="Times New Roman" w:hAnsi="Times New Roman" w:cs="Times New Roman"/>
          <w:sz w:val="24"/>
          <w:szCs w:val="24"/>
        </w:rPr>
        <w:t xml:space="preserve"> he wants to be attentive to her experience.  When the daughter agrees and tells her father the story, her</w:t>
      </w:r>
      <w:r w:rsidR="00DA06FA">
        <w:rPr>
          <w:rFonts w:ascii="Times New Roman" w:hAnsi="Times New Roman" w:cs="Times New Roman"/>
          <w:sz w:val="24"/>
          <w:szCs w:val="24"/>
        </w:rPr>
        <w:t xml:space="preserve"> relating </w:t>
      </w:r>
      <w:r>
        <w:rPr>
          <w:rFonts w:ascii="Times New Roman" w:hAnsi="Times New Roman" w:cs="Times New Roman"/>
          <w:sz w:val="24"/>
          <w:szCs w:val="24"/>
        </w:rPr>
        <w:t>is an expression of love for her</w:t>
      </w:r>
      <w:r w:rsidR="00DA06FA">
        <w:rPr>
          <w:rFonts w:ascii="Times New Roman" w:hAnsi="Times New Roman" w:cs="Times New Roman"/>
          <w:sz w:val="24"/>
          <w:szCs w:val="24"/>
        </w:rPr>
        <w:t xml:space="preserve"> father.  The communion of lov</w:t>
      </w:r>
      <w:r>
        <w:rPr>
          <w:rFonts w:ascii="Times New Roman" w:hAnsi="Times New Roman" w:cs="Times New Roman"/>
          <w:sz w:val="24"/>
          <w:szCs w:val="24"/>
        </w:rPr>
        <w:t>e between them deepens.  The daughter</w:t>
      </w:r>
      <w:r w:rsidR="00DA06FA">
        <w:rPr>
          <w:rFonts w:ascii="Times New Roman" w:hAnsi="Times New Roman" w:cs="Times New Roman"/>
          <w:sz w:val="24"/>
          <w:szCs w:val="24"/>
        </w:rPr>
        <w:t>’</w:t>
      </w:r>
      <w:r>
        <w:rPr>
          <w:rFonts w:ascii="Times New Roman" w:hAnsi="Times New Roman" w:cs="Times New Roman"/>
          <w:sz w:val="24"/>
          <w:szCs w:val="24"/>
        </w:rPr>
        <w:t>s heart becomes es</w:t>
      </w:r>
      <w:r w:rsidR="00DA06FA">
        <w:rPr>
          <w:rFonts w:ascii="Times New Roman" w:hAnsi="Times New Roman" w:cs="Times New Roman"/>
          <w:sz w:val="24"/>
          <w:szCs w:val="24"/>
        </w:rPr>
        <w:t>pe</w:t>
      </w:r>
      <w:r>
        <w:rPr>
          <w:rFonts w:ascii="Times New Roman" w:hAnsi="Times New Roman" w:cs="Times New Roman"/>
          <w:sz w:val="24"/>
          <w:szCs w:val="24"/>
        </w:rPr>
        <w:t xml:space="preserve">cially receptive to her </w:t>
      </w:r>
      <w:r w:rsidR="00DA06FA">
        <w:rPr>
          <w:rFonts w:ascii="Times New Roman" w:hAnsi="Times New Roman" w:cs="Times New Roman"/>
          <w:sz w:val="24"/>
          <w:szCs w:val="24"/>
        </w:rPr>
        <w:t xml:space="preserve">father’s pride, affection and encouragement in a way that it never would have if the father simply said, “Hey, coach told me </w:t>
      </w:r>
      <w:r>
        <w:rPr>
          <w:rFonts w:ascii="Times New Roman" w:hAnsi="Times New Roman" w:cs="Times New Roman"/>
          <w:sz w:val="24"/>
          <w:szCs w:val="24"/>
        </w:rPr>
        <w:t>that you were the star</w:t>
      </w:r>
      <w:r w:rsidR="00DA06FA">
        <w:rPr>
          <w:rFonts w:ascii="Times New Roman" w:hAnsi="Times New Roman" w:cs="Times New Roman"/>
          <w:sz w:val="24"/>
          <w:szCs w:val="24"/>
        </w:rPr>
        <w:t xml:space="preserve"> last night.  Way to go.”</w:t>
      </w:r>
      <w:r w:rsidR="00E64A96">
        <w:rPr>
          <w:rStyle w:val="EndnoteReference"/>
          <w:rFonts w:ascii="Times New Roman" w:hAnsi="Times New Roman" w:cs="Times New Roman"/>
          <w:sz w:val="24"/>
          <w:szCs w:val="24"/>
        </w:rPr>
        <w:endnoteReference w:id="3"/>
      </w:r>
      <w:bookmarkEnd w:id="0"/>
    </w:p>
    <w:sectPr w:rsidR="009332E4" w:rsidRPr="000E57C8" w:rsidSect="00E64A96">
      <w:endnotePr>
        <w:numFmt w:val="decimal"/>
      </w:endnotePr>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4A96" w:rsidRDefault="00E64A96" w:rsidP="00E64A96">
      <w:r>
        <w:separator/>
      </w:r>
    </w:p>
  </w:endnote>
  <w:endnote w:type="continuationSeparator" w:id="0">
    <w:p w:rsidR="00E64A96" w:rsidRDefault="00E64A96" w:rsidP="00E64A96">
      <w:r>
        <w:continuationSeparator/>
      </w:r>
    </w:p>
  </w:endnote>
  <w:endnote w:id="1">
    <w:p w:rsidR="00E64A96" w:rsidRDefault="00E64A96">
      <w:pPr>
        <w:pStyle w:val="EndnoteText"/>
      </w:pPr>
      <w:r>
        <w:rPr>
          <w:rStyle w:val="EndnoteReference"/>
        </w:rPr>
        <w:endnoteRef/>
      </w:r>
      <w:r>
        <w:t xml:space="preserve"> </w:t>
      </w:r>
      <w:r>
        <w:t xml:space="preserve">Father Scott </w:t>
      </w:r>
      <w:proofErr w:type="spellStart"/>
      <w:r>
        <w:t>Traynor</w:t>
      </w:r>
      <w:proofErr w:type="spellEnd"/>
      <w:r>
        <w:t xml:space="preserve">, JCL, </w:t>
      </w:r>
      <w:proofErr w:type="gramStart"/>
      <w:r w:rsidRPr="0023538D">
        <w:rPr>
          <w:i/>
        </w:rPr>
        <w:t>The</w:t>
      </w:r>
      <w:proofErr w:type="gramEnd"/>
      <w:r w:rsidRPr="0023538D">
        <w:rPr>
          <w:i/>
        </w:rPr>
        <w:t xml:space="preserve"> Parish as a School of Prayer</w:t>
      </w:r>
      <w:r>
        <w:t xml:space="preserve"> (Omaha, NE: The </w:t>
      </w:r>
      <w:proofErr w:type="spellStart"/>
      <w:r>
        <w:t>Insititute</w:t>
      </w:r>
      <w:proofErr w:type="spellEnd"/>
      <w:r>
        <w:t xml:space="preserve"> for Priestly Formation IPF Publications, p. </w:t>
      </w:r>
      <w:r>
        <w:t>22.</w:t>
      </w:r>
    </w:p>
  </w:endnote>
  <w:endnote w:id="2">
    <w:p w:rsidR="00E64A96" w:rsidRDefault="00E64A96">
      <w:pPr>
        <w:pStyle w:val="EndnoteText"/>
      </w:pPr>
      <w:r>
        <w:rPr>
          <w:rStyle w:val="EndnoteReference"/>
        </w:rPr>
        <w:endnoteRef/>
      </w:r>
      <w:r>
        <w:t xml:space="preserve"> </w:t>
      </w:r>
      <w:proofErr w:type="gramStart"/>
      <w:r>
        <w:t>Ibid.,</w:t>
      </w:r>
      <w:proofErr w:type="gramEnd"/>
      <w:r>
        <w:t xml:space="preserve"> p. 22-23.</w:t>
      </w:r>
    </w:p>
  </w:endnote>
  <w:endnote w:id="3">
    <w:p w:rsidR="00E64A96" w:rsidRDefault="00E64A96">
      <w:pPr>
        <w:pStyle w:val="EndnoteText"/>
      </w:pPr>
      <w:r>
        <w:rPr>
          <w:rStyle w:val="EndnoteReference"/>
        </w:rPr>
        <w:endnoteRef/>
      </w:r>
      <w:r>
        <w:t xml:space="preserve"> </w:t>
      </w:r>
      <w:proofErr w:type="gramStart"/>
      <w:r>
        <w:t>Ibid.,</w:t>
      </w:r>
      <w:proofErr w:type="gramEnd"/>
      <w:r>
        <w:t xml:space="preserve"> p. 23.</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4A96" w:rsidRDefault="00E64A96" w:rsidP="00E64A96">
      <w:r>
        <w:separator/>
      </w:r>
    </w:p>
  </w:footnote>
  <w:footnote w:type="continuationSeparator" w:id="0">
    <w:p w:rsidR="00E64A96" w:rsidRDefault="00E64A96" w:rsidP="00E64A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7C8"/>
    <w:rsid w:val="00072268"/>
    <w:rsid w:val="000E57C8"/>
    <w:rsid w:val="0036280F"/>
    <w:rsid w:val="003832C5"/>
    <w:rsid w:val="003C1D8D"/>
    <w:rsid w:val="005369D3"/>
    <w:rsid w:val="005B3619"/>
    <w:rsid w:val="006A6F24"/>
    <w:rsid w:val="006D3CFE"/>
    <w:rsid w:val="009332E4"/>
    <w:rsid w:val="00BC4644"/>
    <w:rsid w:val="00DA06FA"/>
    <w:rsid w:val="00E64A96"/>
    <w:rsid w:val="00E705FE"/>
    <w:rsid w:val="00FC4F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2FAD7F-59CB-4F0D-A426-8C6304AFB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0E57C8"/>
    <w:pPr>
      <w:widowControl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36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3619"/>
    <w:rPr>
      <w:rFonts w:ascii="Segoe UI" w:hAnsi="Segoe UI" w:cs="Segoe UI"/>
      <w:sz w:val="18"/>
      <w:szCs w:val="18"/>
    </w:rPr>
  </w:style>
  <w:style w:type="paragraph" w:styleId="EndnoteText">
    <w:name w:val="endnote text"/>
    <w:basedOn w:val="Normal"/>
    <w:link w:val="EndnoteTextChar"/>
    <w:uiPriority w:val="99"/>
    <w:semiHidden/>
    <w:unhideWhenUsed/>
    <w:rsid w:val="00E64A96"/>
    <w:rPr>
      <w:sz w:val="20"/>
      <w:szCs w:val="20"/>
    </w:rPr>
  </w:style>
  <w:style w:type="character" w:customStyle="1" w:styleId="EndnoteTextChar">
    <w:name w:val="Endnote Text Char"/>
    <w:basedOn w:val="DefaultParagraphFont"/>
    <w:link w:val="EndnoteText"/>
    <w:uiPriority w:val="99"/>
    <w:semiHidden/>
    <w:rsid w:val="00E64A96"/>
    <w:rPr>
      <w:sz w:val="20"/>
      <w:szCs w:val="20"/>
    </w:rPr>
  </w:style>
  <w:style w:type="character" w:styleId="EndnoteReference">
    <w:name w:val="endnote reference"/>
    <w:basedOn w:val="DefaultParagraphFont"/>
    <w:uiPriority w:val="99"/>
    <w:semiHidden/>
    <w:unhideWhenUsed/>
    <w:rsid w:val="00E64A9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DCF16D-8E4B-467E-94FB-D79DF90BF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457</Words>
  <Characters>2606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Father Tony VanderLoop</dc:creator>
  <cp:keywords/>
  <dc:description/>
  <cp:lastModifiedBy>Father Tony VanderLoop</cp:lastModifiedBy>
  <cp:revision>4</cp:revision>
  <cp:lastPrinted>2016-10-13T21:24:00Z</cp:lastPrinted>
  <dcterms:created xsi:type="dcterms:W3CDTF">2016-10-22T19:04:00Z</dcterms:created>
  <dcterms:modified xsi:type="dcterms:W3CDTF">2017-02-15T22:31:00Z</dcterms:modified>
</cp:coreProperties>
</file>