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72" w:rsidRPr="00E12B72" w:rsidRDefault="00E12B72" w:rsidP="00E12B72">
      <w:pPr>
        <w:spacing w:before="360" w:after="60" w:line="240" w:lineRule="auto"/>
        <w:jc w:val="center"/>
        <w:outlineLvl w:val="0"/>
        <w:rPr>
          <w:rFonts w:ascii="Times New Roman" w:eastAsia="Times New Roman" w:hAnsi="Times New Roman" w:cs="Times New Roman"/>
          <w:b/>
          <w:bCs/>
          <w:kern w:val="36"/>
          <w:sz w:val="48"/>
          <w:szCs w:val="48"/>
        </w:rPr>
      </w:pPr>
      <w:r w:rsidRPr="00E12B72">
        <w:rPr>
          <w:rFonts w:ascii="Cambria" w:eastAsia="Times New Roman" w:hAnsi="Cambria" w:cs="Times New Roman"/>
          <w:b/>
          <w:bCs/>
          <w:i/>
          <w:iCs/>
          <w:color w:val="000000"/>
          <w:kern w:val="36"/>
          <w:sz w:val="28"/>
          <w:szCs w:val="28"/>
        </w:rPr>
        <w:t>Diocese of Erie</w:t>
      </w:r>
      <w:r w:rsidRPr="00E12B72">
        <w:rPr>
          <w:rFonts w:ascii="Cambria" w:eastAsia="Times New Roman" w:hAnsi="Cambria" w:cs="Times New Roman"/>
          <w:b/>
          <w:bCs/>
          <w:i/>
          <w:iCs/>
          <w:color w:val="000000"/>
          <w:kern w:val="36"/>
          <w:sz w:val="28"/>
          <w:szCs w:val="28"/>
        </w:rPr>
        <w:br/>
      </w:r>
      <w:r w:rsidRPr="00E12B72">
        <w:rPr>
          <w:rFonts w:ascii="Cambria" w:eastAsia="Times New Roman" w:hAnsi="Cambria" w:cs="Times New Roman"/>
          <w:b/>
          <w:bCs/>
          <w:color w:val="000000"/>
          <w:kern w:val="36"/>
          <w:sz w:val="28"/>
          <w:szCs w:val="28"/>
        </w:rPr>
        <w:t>St. Thomas the Apostle Parish</w:t>
      </w:r>
      <w:r w:rsidRPr="00E12B72">
        <w:rPr>
          <w:rFonts w:ascii="Cambria" w:eastAsia="Times New Roman" w:hAnsi="Cambria" w:cs="Times New Roman"/>
          <w:b/>
          <w:bCs/>
          <w:color w:val="000000"/>
          <w:kern w:val="36"/>
          <w:sz w:val="28"/>
          <w:szCs w:val="28"/>
        </w:rPr>
        <w:br/>
      </w:r>
      <w:r w:rsidRPr="00E12B72">
        <w:rPr>
          <w:rFonts w:ascii="Cambria" w:eastAsia="Times New Roman" w:hAnsi="Cambria" w:cs="Times New Roman"/>
          <w:color w:val="000000"/>
          <w:kern w:val="36"/>
          <w:sz w:val="24"/>
          <w:szCs w:val="24"/>
        </w:rPr>
        <w:t>203 W. Washington St.   Corry, PA 16407</w:t>
      </w:r>
    </w:p>
    <w:p w:rsidR="00E12B72" w:rsidRPr="00E12B72" w:rsidRDefault="00E12B72" w:rsidP="00E12B72">
      <w:pPr>
        <w:spacing w:before="360" w:after="60" w:line="240" w:lineRule="auto"/>
        <w:jc w:val="center"/>
        <w:outlineLvl w:val="0"/>
        <w:rPr>
          <w:rFonts w:ascii="Times New Roman" w:eastAsia="Times New Roman" w:hAnsi="Times New Roman" w:cs="Times New Roman"/>
          <w:b/>
          <w:bCs/>
          <w:kern w:val="36"/>
          <w:sz w:val="48"/>
          <w:szCs w:val="48"/>
        </w:rPr>
      </w:pPr>
      <w:r w:rsidRPr="00E12B72">
        <w:rPr>
          <w:rFonts w:ascii="Cambria" w:eastAsia="Times New Roman" w:hAnsi="Cambria" w:cs="Times New Roman"/>
          <w:b/>
          <w:bCs/>
          <w:color w:val="000000"/>
          <w:kern w:val="36"/>
          <w:sz w:val="28"/>
          <w:szCs w:val="28"/>
        </w:rPr>
        <w:t>Parent/Guardian Media Recording Release for Children and Dependents</w:t>
      </w:r>
      <w:r w:rsidRPr="00E12B72">
        <w:rPr>
          <w:rFonts w:ascii="Cambria" w:eastAsia="Times New Roman" w:hAnsi="Cambria" w:cs="Times New Roman"/>
          <w:b/>
          <w:bCs/>
          <w:color w:val="000000"/>
          <w:kern w:val="36"/>
          <w:sz w:val="28"/>
          <w:szCs w:val="28"/>
        </w:rPr>
        <w:br/>
        <w:t>Effective Dates September 2019 through August 2020</w:t>
      </w:r>
    </w:p>
    <w:p w:rsidR="00E12B72" w:rsidRPr="00E12B72" w:rsidRDefault="00E12B72" w:rsidP="00E12B72">
      <w:pPr>
        <w:spacing w:after="150" w:line="360" w:lineRule="auto"/>
        <w:rPr>
          <w:rFonts w:ascii="Times New Roman" w:eastAsia="Times New Roman" w:hAnsi="Times New Roman" w:cs="Times New Roman"/>
          <w:sz w:val="24"/>
          <w:szCs w:val="24"/>
        </w:rPr>
      </w:pPr>
      <w:r w:rsidRPr="00E12B72">
        <w:rPr>
          <w:rFonts w:ascii="Calibri" w:eastAsia="Times New Roman" w:hAnsi="Calibri" w:cs="Calibri"/>
          <w:color w:val="000000"/>
          <w:sz w:val="24"/>
          <w:szCs w:val="24"/>
        </w:rPr>
        <w:br/>
        <w:t xml:space="preserve">I, Parent/Legal Guardian of </w:t>
      </w:r>
      <w:r w:rsidRPr="00E12B72">
        <w:rPr>
          <w:rFonts w:ascii="Calibri" w:eastAsia="Times New Roman" w:hAnsi="Calibri" w:cs="Calibri"/>
          <w:i/>
          <w:iCs/>
          <w:color w:val="000000"/>
          <w:sz w:val="24"/>
          <w:szCs w:val="24"/>
        </w:rPr>
        <w:t>(child’s name)</w:t>
      </w:r>
      <w:r w:rsidRPr="00E12B72">
        <w:rPr>
          <w:rFonts w:ascii="Calibri" w:eastAsia="Times New Roman" w:hAnsi="Calibri" w:cs="Calibri"/>
          <w:color w:val="000000"/>
          <w:sz w:val="24"/>
          <w:szCs w:val="24"/>
          <w:u w:val="single"/>
        </w:rPr>
        <w:tab/>
      </w:r>
      <w:r w:rsidRPr="00E12B72">
        <w:rPr>
          <w:rFonts w:ascii="Calibri" w:eastAsia="Times New Roman" w:hAnsi="Calibri" w:cs="Calibri"/>
          <w:color w:val="000000"/>
          <w:sz w:val="24"/>
          <w:szCs w:val="24"/>
          <w:u w:val="single"/>
        </w:rPr>
        <w:tab/>
      </w:r>
      <w:r w:rsidRPr="00E12B72">
        <w:rPr>
          <w:rFonts w:ascii="Calibri" w:eastAsia="Times New Roman" w:hAnsi="Calibri" w:cs="Calibri"/>
          <w:color w:val="000000"/>
          <w:sz w:val="24"/>
          <w:szCs w:val="24"/>
          <w:u w:val="single"/>
        </w:rPr>
        <w:tab/>
      </w:r>
      <w:r w:rsidRPr="00E12B72">
        <w:rPr>
          <w:rFonts w:ascii="Calibri" w:eastAsia="Times New Roman" w:hAnsi="Calibri" w:cs="Calibri"/>
          <w:color w:val="000000"/>
          <w:sz w:val="24"/>
          <w:szCs w:val="24"/>
          <w:u w:val="single"/>
        </w:rPr>
        <w:tab/>
      </w:r>
      <w:bookmarkStart w:id="0" w:name="_GoBack"/>
      <w:bookmarkEnd w:id="0"/>
      <w:r w:rsidRPr="00E12B72">
        <w:rPr>
          <w:rFonts w:ascii="Calibri" w:eastAsia="Times New Roman" w:hAnsi="Calibri" w:cs="Calibri"/>
          <w:color w:val="000000"/>
          <w:sz w:val="24"/>
          <w:szCs w:val="24"/>
          <w:u w:val="single"/>
        </w:rPr>
        <w:tab/>
        <w:t>____________</w:t>
      </w:r>
      <w:r w:rsidRPr="00E12B72">
        <w:rPr>
          <w:rFonts w:ascii="Calibri" w:eastAsia="Times New Roman" w:hAnsi="Calibri" w:cs="Calibri"/>
          <w:color w:val="000000"/>
          <w:sz w:val="24"/>
          <w:szCs w:val="24"/>
        </w:rPr>
        <w:t>hereby authorize the Faith Formation Team/ Religious Education Staff to photograph, videotape and/or interview the named youth and agree that they may use or permit other persons to use the negatives, prints, video or interview prepared for such purposes and in such manner as may be deemed appropriate and necessary.  </w:t>
      </w:r>
    </w:p>
    <w:p w:rsidR="00E12B72" w:rsidRPr="00E12B72" w:rsidRDefault="00E12B72" w:rsidP="00E12B72">
      <w:pPr>
        <w:spacing w:after="150" w:line="360" w:lineRule="auto"/>
        <w:rPr>
          <w:rFonts w:ascii="Times New Roman" w:eastAsia="Times New Roman" w:hAnsi="Times New Roman" w:cs="Times New Roman"/>
          <w:sz w:val="24"/>
          <w:szCs w:val="24"/>
        </w:rPr>
      </w:pPr>
      <w:proofErr w:type="gramStart"/>
      <w:r w:rsidRPr="00E12B72">
        <w:rPr>
          <w:rFonts w:ascii="Segoe UI Symbol" w:eastAsia="Times New Roman" w:hAnsi="Segoe UI Symbol" w:cs="Segoe UI Symbol"/>
          <w:color w:val="000000"/>
          <w:sz w:val="24"/>
          <w:szCs w:val="24"/>
        </w:rPr>
        <w:t>☐</w:t>
      </w:r>
      <w:r w:rsidRPr="00E12B72">
        <w:rPr>
          <w:rFonts w:ascii="Calibri" w:eastAsia="Times New Roman" w:hAnsi="Calibri" w:cs="Calibri"/>
          <w:color w:val="000000"/>
          <w:sz w:val="24"/>
          <w:szCs w:val="24"/>
        </w:rPr>
        <w:t>  X</w:t>
      </w:r>
      <w:proofErr w:type="gramEnd"/>
      <w:r w:rsidRPr="00E12B72">
        <w:rPr>
          <w:rFonts w:ascii="Calibri" w:eastAsia="Times New Roman" w:hAnsi="Calibri" w:cs="Calibri"/>
          <w:color w:val="000000"/>
          <w:sz w:val="24"/>
          <w:szCs w:val="24"/>
        </w:rPr>
        <w:t xml:space="preserve"> this box if you do not agree to have your child photographed, videotaped or interviewed. </w:t>
      </w:r>
    </w:p>
    <w:p w:rsidR="00E12B72" w:rsidRPr="00E12B72" w:rsidRDefault="00E12B72" w:rsidP="00E12B72">
      <w:pPr>
        <w:spacing w:after="150" w:line="360" w:lineRule="auto"/>
        <w:rPr>
          <w:rFonts w:ascii="Times New Roman" w:eastAsia="Times New Roman" w:hAnsi="Times New Roman" w:cs="Times New Roman"/>
          <w:sz w:val="24"/>
          <w:szCs w:val="24"/>
        </w:rPr>
      </w:pPr>
      <w:r w:rsidRPr="00E12B72">
        <w:rPr>
          <w:rFonts w:ascii="Calibri" w:eastAsia="Times New Roman" w:hAnsi="Calibri" w:cs="Calibri"/>
          <w:color w:val="000000"/>
          <w:sz w:val="24"/>
          <w:szCs w:val="24"/>
        </w:rPr>
        <w:t>I understand that if, for whatever reason, at any point in time, I decide to revoke this authorization, and I so notify the parish in writing, references to the named youth (including images or interview) will no longer be used.  Any website references will be removed within thirty (30) days of written notification.  I further understand, however, that references to the name youth may continue to be used in any publication already printed or published prior to my revocation of the authorization provided herein.</w:t>
      </w:r>
    </w:p>
    <w:p w:rsidR="00E12B72" w:rsidRPr="00E12B72" w:rsidRDefault="00E12B72" w:rsidP="00E12B72">
      <w:pPr>
        <w:spacing w:before="280" w:after="280" w:line="360" w:lineRule="auto"/>
        <w:rPr>
          <w:rFonts w:ascii="Times New Roman" w:eastAsia="Times New Roman" w:hAnsi="Times New Roman" w:cs="Times New Roman"/>
          <w:sz w:val="24"/>
          <w:szCs w:val="24"/>
        </w:rPr>
      </w:pPr>
      <w:r w:rsidRPr="00E12B72">
        <w:rPr>
          <w:rFonts w:ascii="Calibri" w:eastAsia="Times New Roman" w:hAnsi="Calibri" w:cs="Calibri"/>
          <w:color w:val="000000"/>
          <w:sz w:val="24"/>
          <w:szCs w:val="24"/>
        </w:rPr>
        <w:t>This Release expresses the complete understanding of the parties.</w:t>
      </w:r>
    </w:p>
    <w:p w:rsidR="00E12B72" w:rsidRPr="00E12B72" w:rsidRDefault="00E12B72" w:rsidP="00E12B72">
      <w:pPr>
        <w:spacing w:before="280" w:after="280" w:line="240" w:lineRule="auto"/>
        <w:rPr>
          <w:rFonts w:ascii="Times New Roman" w:eastAsia="Times New Roman" w:hAnsi="Times New Roman" w:cs="Times New Roman"/>
          <w:sz w:val="24"/>
          <w:szCs w:val="24"/>
        </w:rPr>
      </w:pPr>
      <w:r w:rsidRPr="00E12B72">
        <w:rPr>
          <w:rFonts w:ascii="Calibri" w:eastAsia="Times New Roman" w:hAnsi="Calibri" w:cs="Calibri"/>
          <w:color w:val="000000"/>
          <w:sz w:val="24"/>
          <w:szCs w:val="24"/>
        </w:rPr>
        <w:t>____________________________________</w:t>
      </w:r>
      <w:r w:rsidRPr="00E12B72">
        <w:rPr>
          <w:rFonts w:ascii="Calibri" w:eastAsia="Times New Roman" w:hAnsi="Calibri" w:cs="Calibri"/>
          <w:color w:val="000000"/>
          <w:sz w:val="24"/>
          <w:szCs w:val="24"/>
        </w:rPr>
        <w:tab/>
      </w:r>
      <w:r w:rsidRPr="00E12B72">
        <w:rPr>
          <w:rFonts w:ascii="Calibri" w:eastAsia="Times New Roman" w:hAnsi="Calibri" w:cs="Calibri"/>
          <w:color w:val="000000"/>
          <w:sz w:val="24"/>
          <w:szCs w:val="24"/>
        </w:rPr>
        <w:tab/>
        <w:t>____________________________________</w:t>
      </w:r>
      <w:r w:rsidRPr="00E12B72">
        <w:rPr>
          <w:rFonts w:ascii="Calibri" w:eastAsia="Times New Roman" w:hAnsi="Calibri" w:cs="Calibri"/>
          <w:color w:val="000000"/>
          <w:sz w:val="24"/>
          <w:szCs w:val="24"/>
        </w:rPr>
        <w:tab/>
      </w:r>
      <w:r w:rsidRPr="00E12B72">
        <w:rPr>
          <w:rFonts w:ascii="Calibri" w:eastAsia="Times New Roman" w:hAnsi="Calibri" w:cs="Calibri"/>
          <w:color w:val="000000"/>
          <w:sz w:val="24"/>
          <w:szCs w:val="24"/>
        </w:rPr>
        <w:br/>
        <w:t>PRINT Parent or Legal Guardian Name</w:t>
      </w:r>
      <w:r w:rsidRPr="00E12B72">
        <w:rPr>
          <w:rFonts w:ascii="Calibri" w:eastAsia="Times New Roman" w:hAnsi="Calibri" w:cs="Calibri"/>
          <w:color w:val="000000"/>
          <w:sz w:val="24"/>
          <w:szCs w:val="24"/>
        </w:rPr>
        <w:tab/>
      </w:r>
      <w:r w:rsidRPr="00E12B72">
        <w:rPr>
          <w:rFonts w:ascii="Calibri" w:eastAsia="Times New Roman" w:hAnsi="Calibri" w:cs="Calibri"/>
          <w:color w:val="000000"/>
          <w:sz w:val="24"/>
          <w:szCs w:val="24"/>
        </w:rPr>
        <w:tab/>
        <w:t>Parent or Legal Guardian SIGNATURE</w:t>
      </w:r>
    </w:p>
    <w:p w:rsidR="00E12B72" w:rsidRPr="00E12B72" w:rsidRDefault="00E12B72" w:rsidP="00E12B72">
      <w:pPr>
        <w:spacing w:after="0" w:line="240" w:lineRule="auto"/>
        <w:rPr>
          <w:rFonts w:ascii="Times New Roman" w:eastAsia="Times New Roman" w:hAnsi="Times New Roman" w:cs="Times New Roman"/>
          <w:sz w:val="24"/>
          <w:szCs w:val="24"/>
        </w:rPr>
      </w:pPr>
    </w:p>
    <w:p w:rsidR="00E12B72" w:rsidRPr="00E12B72" w:rsidRDefault="00E12B72" w:rsidP="00E12B72">
      <w:pPr>
        <w:spacing w:before="280" w:after="280" w:line="240" w:lineRule="auto"/>
        <w:rPr>
          <w:rFonts w:ascii="Times New Roman" w:eastAsia="Times New Roman" w:hAnsi="Times New Roman" w:cs="Times New Roman"/>
          <w:sz w:val="24"/>
          <w:szCs w:val="24"/>
        </w:rPr>
      </w:pPr>
      <w:r w:rsidRPr="00E12B72">
        <w:rPr>
          <w:rFonts w:ascii="Calibri" w:eastAsia="Times New Roman" w:hAnsi="Calibri" w:cs="Calibri"/>
          <w:color w:val="000000"/>
          <w:sz w:val="24"/>
          <w:szCs w:val="24"/>
        </w:rPr>
        <w:t>____________________________________</w:t>
      </w:r>
      <w:r w:rsidRPr="00E12B72">
        <w:rPr>
          <w:rFonts w:ascii="Calibri" w:eastAsia="Times New Roman" w:hAnsi="Calibri" w:cs="Calibri"/>
          <w:color w:val="000000"/>
          <w:sz w:val="24"/>
          <w:szCs w:val="24"/>
        </w:rPr>
        <w:tab/>
      </w:r>
      <w:r w:rsidRPr="00E12B72">
        <w:rPr>
          <w:rFonts w:ascii="Calibri" w:eastAsia="Times New Roman" w:hAnsi="Calibri" w:cs="Calibri"/>
          <w:color w:val="000000"/>
          <w:sz w:val="24"/>
          <w:szCs w:val="24"/>
        </w:rPr>
        <w:tab/>
        <w:t>______________________</w:t>
      </w:r>
      <w:r w:rsidRPr="00E12B72">
        <w:rPr>
          <w:rFonts w:ascii="Calibri" w:eastAsia="Times New Roman" w:hAnsi="Calibri" w:cs="Calibri"/>
          <w:color w:val="000000"/>
          <w:sz w:val="24"/>
          <w:szCs w:val="24"/>
        </w:rPr>
        <w:br/>
        <w:t>Parent or Legal Guardian Phone No.</w:t>
      </w:r>
      <w:r w:rsidRPr="00E12B72">
        <w:rPr>
          <w:rFonts w:ascii="Calibri" w:eastAsia="Times New Roman" w:hAnsi="Calibri" w:cs="Calibri"/>
          <w:color w:val="000000"/>
          <w:sz w:val="24"/>
          <w:szCs w:val="24"/>
        </w:rPr>
        <w:tab/>
      </w:r>
      <w:r w:rsidRPr="00E12B72">
        <w:rPr>
          <w:rFonts w:ascii="Calibri" w:eastAsia="Times New Roman" w:hAnsi="Calibri" w:cs="Calibri"/>
          <w:color w:val="000000"/>
          <w:sz w:val="24"/>
          <w:szCs w:val="24"/>
        </w:rPr>
        <w:tab/>
      </w:r>
      <w:r w:rsidRPr="00E12B72">
        <w:rPr>
          <w:rFonts w:ascii="Calibri" w:eastAsia="Times New Roman" w:hAnsi="Calibri" w:cs="Calibri"/>
          <w:color w:val="000000"/>
          <w:sz w:val="24"/>
          <w:szCs w:val="24"/>
        </w:rPr>
        <w:tab/>
        <w:t>Date</w:t>
      </w:r>
    </w:p>
    <w:p w:rsidR="002A2DA6" w:rsidRPr="00E12B72" w:rsidRDefault="002A2DA6" w:rsidP="00E12B72"/>
    <w:sectPr w:rsidR="002A2DA6" w:rsidRPr="00E12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72"/>
    <w:rsid w:val="002A2DA6"/>
    <w:rsid w:val="00E1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F9F9A-5474-4A9D-B23C-93D1394D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Vinca</dc:creator>
  <cp:keywords/>
  <dc:description/>
  <cp:lastModifiedBy>Susan Vinca</cp:lastModifiedBy>
  <cp:revision>1</cp:revision>
  <dcterms:created xsi:type="dcterms:W3CDTF">2019-08-26T15:18:00Z</dcterms:created>
  <dcterms:modified xsi:type="dcterms:W3CDTF">2019-08-26T15:21:00Z</dcterms:modified>
</cp:coreProperties>
</file>