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733B81" w:rsidP="00733B81" w:rsidRDefault="00733B81" w14:paraId="567E8805" w14:textId="77777777">
      <w:pPr>
        <w:rPr>
          <w:sz w:val="40"/>
          <w:szCs w:val="40"/>
        </w:rPr>
      </w:pPr>
      <w:bookmarkStart w:name="OLE_LINK112" w:id="0"/>
      <w:bookmarkStart w:name="OLE_LINK113"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15ABD3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99000" cy="1028700"/>
                <wp:effectExtent l="19050" t="19050" r="4445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74AA7541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4E76A4">
                              <w:rPr>
                                <w:color w:val="1E8F9C"/>
                                <w:sz w:val="44"/>
                                <w:szCs w:val="44"/>
                              </w:rPr>
                              <w:t>15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4E76A4">
                              <w:rPr>
                                <w:color w:val="1E8F9C"/>
                                <w:sz w:val="44"/>
                                <w:szCs w:val="44"/>
                              </w:rPr>
                              <w:t>Let Us Pray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70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74AA7541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4E76A4">
                        <w:rPr>
                          <w:color w:val="1E8F9C"/>
                          <w:sz w:val="44"/>
                          <w:szCs w:val="44"/>
                        </w:rPr>
                        <w:t>15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4E76A4">
                        <w:rPr>
                          <w:color w:val="1E8F9C"/>
                          <w:sz w:val="44"/>
                          <w:szCs w:val="44"/>
                        </w:rPr>
                        <w:t>Let Us Pray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7CE335A1">
                <wp:simplePos x="0" y="0"/>
                <wp:positionH relativeFrom="column">
                  <wp:posOffset>-4857750</wp:posOffset>
                </wp:positionH>
                <wp:positionV relativeFrom="paragraph">
                  <wp:posOffset>120650</wp:posOffset>
                </wp:positionV>
                <wp:extent cx="4718050" cy="274320"/>
                <wp:effectExtent l="19050" t="19050" r="4445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05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82.5pt;margin-top:9.5pt;width:371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5977EB" w:rsidRDefault="00733B81" w14:paraId="2C876D5B" w14:textId="1BDCF679">
      <w:r w:rsidR="2F24A2EE">
        <w:rPr/>
        <w:t>Teacher’s Manu</w:t>
      </w:r>
      <w:r w:rsidR="2F24A2EE">
        <w:rPr/>
        <w:t>a</w:t>
      </w:r>
      <w:r w:rsidR="2F24A2EE">
        <w:rPr/>
        <w:t xml:space="preserve">l: pp. </w:t>
      </w:r>
      <w:r w:rsidR="2F24A2EE">
        <w:rPr/>
        <w:t>175-185</w:t>
      </w:r>
    </w:p>
    <w:p w:rsidRPr="00821E23" w:rsidR="00733B81" w:rsidP="00660414" w:rsidRDefault="00733B81" w14:paraId="627AF899" w14:textId="4589CFD1">
      <w:r w:rsidRPr="00821E23">
        <w:t>Materials</w:t>
      </w:r>
      <w:r>
        <w:t xml:space="preserve">: </w:t>
      </w:r>
      <w:r w:rsidR="003731DA">
        <w:t>Bible –</w:t>
      </w:r>
      <w:r w:rsidR="002F2876">
        <w:t xml:space="preserve"> Our Father Mt 6:1-16, </w:t>
      </w:r>
      <w:proofErr w:type="spellStart"/>
      <w:r w:rsidR="002F2876">
        <w:t>Lk</w:t>
      </w:r>
      <w:proofErr w:type="spellEnd"/>
      <w:r w:rsidR="002F2876">
        <w:t xml:space="preserve"> 11:1-4; Pharisee and Tax Collector </w:t>
      </w:r>
      <w:proofErr w:type="spellStart"/>
      <w:r w:rsidR="002F2876">
        <w:t>Lk</w:t>
      </w:r>
      <w:proofErr w:type="spellEnd"/>
      <w:r w:rsidR="002F2876">
        <w:t xml:space="preserve"> 11:9, 19, 10-24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="002F2876" w:rsidP="00733B81" w:rsidRDefault="002F2876" w14:paraId="52F66FD9" w14:textId="73E3A2FD">
      <w:r>
        <w:t>Prayer is a relationship with God. Jesus teaches us to pray to God our Father.  He hears us and responds.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2F2876" w:rsidP="002F2876" w:rsidRDefault="002F2876" w14:paraId="47B6E5D7" w14:textId="66E82BC2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F2876">
        <w:rPr>
          <w:rFonts w:ascii="Arial" w:hAnsi="Arial" w:cs="Arial"/>
          <w:sz w:val="20"/>
          <w:szCs w:val="20"/>
        </w:rPr>
        <w:t>Prayer is lifting our hearts and minds to God. L1</w:t>
      </w:r>
    </w:p>
    <w:p w:rsidRPr="002F2876" w:rsidR="002F2876" w:rsidP="002F2876" w:rsidRDefault="002F2876" w14:paraId="133DDC0A" w14:textId="763681ED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 out the story of the Tax Collector and Pharisee comparing and contrasting the different attitudes of the men</w:t>
      </w:r>
    </w:p>
    <w:p w:rsidR="002F2876" w:rsidP="002F2876" w:rsidRDefault="002F2876" w14:paraId="4E9C44AB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F2876">
        <w:rPr>
          <w:rFonts w:ascii="Arial" w:hAnsi="Arial" w:cs="Arial"/>
          <w:sz w:val="20"/>
          <w:szCs w:val="20"/>
        </w:rPr>
        <w:t>Jesus taught the disciples to pray the Our Father. L1</w:t>
      </w:r>
    </w:p>
    <w:p w:rsidR="00502AA0" w:rsidP="00502AA0" w:rsidRDefault="002F2876" w14:paraId="7A36904F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F2876">
        <w:rPr>
          <w:rFonts w:ascii="Arial" w:hAnsi="Arial" w:cs="Arial"/>
          <w:sz w:val="20"/>
          <w:szCs w:val="20"/>
        </w:rPr>
        <w:t>The petitions of the Our Father. L2</w:t>
      </w:r>
      <w:r w:rsidRPr="00502AA0" w:rsidR="00502AA0">
        <w:rPr>
          <w:rFonts w:ascii="Arial" w:hAnsi="Arial" w:cs="Arial"/>
          <w:sz w:val="20"/>
          <w:szCs w:val="20"/>
        </w:rPr>
        <w:t xml:space="preserve"> </w:t>
      </w:r>
    </w:p>
    <w:p w:rsidR="00502AA0" w:rsidP="00502AA0" w:rsidRDefault="00502AA0" w14:paraId="4896D580" w14:textId="1A4B32BE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Read the Our Father from the Bible and discuss what each line means </w:t>
      </w:r>
    </w:p>
    <w:p w:rsidRPr="00502AA0" w:rsidR="002F2876" w:rsidP="00502AA0" w:rsidRDefault="00502AA0" w14:paraId="5C032C9C" w14:textId="5BEDF283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Have each child illustrate a different line of the Our Father</w:t>
      </w:r>
    </w:p>
    <w:p w:rsidR="002F2876" w:rsidP="002F2876" w:rsidRDefault="002F2876" w14:paraId="00D34A5F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F2876">
        <w:rPr>
          <w:rFonts w:ascii="Arial" w:hAnsi="Arial" w:cs="Arial"/>
          <w:sz w:val="20"/>
          <w:szCs w:val="20"/>
        </w:rPr>
        <w:t>God always hears our prayers and will answer them in the best way because He loves us. L4</w:t>
      </w:r>
    </w:p>
    <w:p w:rsidR="00502AA0" w:rsidP="00502AA0" w:rsidRDefault="00502AA0" w14:paraId="527D67E7" w14:textId="38510CA2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Brainstorm different answers God might have for prayers (yes, no, wait)</w:t>
      </w:r>
    </w:p>
    <w:p w:rsidR="00733B81" w:rsidP="002F2876" w:rsidRDefault="00733B81" w14:paraId="7A1965AA" w14:textId="38B9B739">
      <w:pPr>
        <w:pStyle w:val="ListParagraph"/>
        <w:autoSpaceDE w:val="0"/>
        <w:autoSpaceDN w:val="0"/>
        <w:adjustRightInd w:val="0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660414" w:rsidP="00502AA0" w:rsidRDefault="00502AA0" w14:paraId="1A626D02" w14:textId="1611CFA7">
      <w:pPr>
        <w:pStyle w:val="ListParagraph"/>
        <w:numPr>
          <w:ilvl w:val="0"/>
          <w:numId w:val="7"/>
        </w:numPr>
      </w:pPr>
      <w:r>
        <w:t>Illustrations of the Our Father</w:t>
      </w:r>
    </w:p>
    <w:p w:rsidRPr="00502AA0" w:rsidR="00502AA0" w:rsidP="00502AA0" w:rsidRDefault="00502AA0" w14:paraId="7D31B684" w14:textId="77777777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cs="Times New Roman"/>
          <w:szCs w:val="20"/>
        </w:rPr>
      </w:pPr>
      <w:r w:rsidRPr="00502AA0">
        <w:rPr>
          <w:rFonts w:cs="Times New Roman"/>
          <w:szCs w:val="20"/>
        </w:rPr>
        <w:t>Give examples of ways He has answered prayers in Scripture or their life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502AA0" w14:paraId="634C0E4C" w14:textId="695E8894">
      <w:pPr>
        <w:pStyle w:val="ListParagraph"/>
        <w:numPr>
          <w:ilvl w:val="0"/>
          <w:numId w:val="7"/>
        </w:numPr>
      </w:pPr>
      <w:r>
        <w:t>Spend time in prayer with God</w:t>
      </w:r>
      <w:bookmarkStart w:name="_GoBack" w:id="4"/>
      <w:bookmarkEnd w:id="4"/>
    </w:p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64DA5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4597FB5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2F2876"/>
    <w:rsid w:val="003731DA"/>
    <w:rsid w:val="00472304"/>
    <w:rsid w:val="004E76A4"/>
    <w:rsid w:val="004F213A"/>
    <w:rsid w:val="00502AA0"/>
    <w:rsid w:val="005960C8"/>
    <w:rsid w:val="005977EB"/>
    <w:rsid w:val="00660414"/>
    <w:rsid w:val="006D2BCE"/>
    <w:rsid w:val="00733B81"/>
    <w:rsid w:val="00AC6443"/>
    <w:rsid w:val="00FF1D6D"/>
    <w:rsid w:val="2F24A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microsoft.com/office/2007/relationships/stylesWithEffects" Target="stylesWithEffect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4</revision>
  <dcterms:created xsi:type="dcterms:W3CDTF">2014-12-06T02:39:00.0000000Z</dcterms:created>
  <dcterms:modified xsi:type="dcterms:W3CDTF">2015-09-07T17:18:47.4172162Z</dcterms:modified>
</coreProperties>
</file>