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7D570" w14:textId="77777777" w:rsidR="00E02298" w:rsidRDefault="00E02298" w:rsidP="006E3E03">
      <w:pPr>
        <w:rPr>
          <w:rStyle w:val="Strong"/>
          <w:rFonts w:cstheme="minorHAnsi"/>
          <w:color w:val="000000" w:themeColor="text1"/>
          <w:sz w:val="32"/>
          <w:szCs w:val="32"/>
        </w:rPr>
      </w:pPr>
    </w:p>
    <w:p w14:paraId="6BFC8AC9" w14:textId="7974A351" w:rsidR="007E25E9" w:rsidRPr="00DE5D47" w:rsidRDefault="007E25E9" w:rsidP="007E25E9">
      <w:pPr>
        <w:pStyle w:val="Heading3"/>
        <w:jc w:val="center"/>
        <w:rPr>
          <w:rStyle w:val="Strong"/>
          <w:rFonts w:asciiTheme="minorHAnsi" w:hAnsiTheme="minorHAnsi" w:cstheme="minorHAnsi"/>
          <w:b w:val="0"/>
          <w:bCs w:val="0"/>
          <w:color w:val="000000" w:themeColor="text1"/>
          <w:sz w:val="32"/>
          <w:szCs w:val="32"/>
        </w:rPr>
      </w:pPr>
      <w:r>
        <w:rPr>
          <w:rStyle w:val="Strong"/>
          <w:rFonts w:asciiTheme="minorHAnsi" w:hAnsiTheme="minorHAnsi" w:cstheme="minorHAnsi"/>
          <w:color w:val="000000" w:themeColor="text1"/>
          <w:sz w:val="32"/>
          <w:szCs w:val="32"/>
        </w:rPr>
        <w:t>302.9</w:t>
      </w:r>
      <w:r w:rsidRPr="00DE5D47">
        <w:rPr>
          <w:rStyle w:val="Strong"/>
          <w:rFonts w:asciiTheme="minorHAnsi" w:hAnsiTheme="minorHAnsi" w:cstheme="minorHAnsi"/>
          <w:color w:val="000000" w:themeColor="text1"/>
          <w:sz w:val="32"/>
          <w:szCs w:val="32"/>
        </w:rPr>
        <w:t xml:space="preserve"> </w:t>
      </w:r>
      <w:r>
        <w:rPr>
          <w:rStyle w:val="Strong"/>
          <w:rFonts w:asciiTheme="minorHAnsi" w:hAnsiTheme="minorHAnsi" w:cstheme="minorHAnsi"/>
          <w:color w:val="000000" w:themeColor="text1"/>
          <w:sz w:val="32"/>
          <w:szCs w:val="32"/>
        </w:rPr>
        <w:t>– Best Practices – S</w:t>
      </w:r>
      <w:r w:rsidR="00930C80">
        <w:rPr>
          <w:rStyle w:val="Strong"/>
          <w:rFonts w:asciiTheme="minorHAnsi" w:hAnsiTheme="minorHAnsi" w:cstheme="minorHAnsi"/>
          <w:color w:val="000000" w:themeColor="text1"/>
          <w:sz w:val="32"/>
          <w:szCs w:val="32"/>
        </w:rPr>
        <w:t xml:space="preserve">UICIDE </w:t>
      </w:r>
      <w:r>
        <w:rPr>
          <w:rStyle w:val="Strong"/>
          <w:rFonts w:asciiTheme="minorHAnsi" w:hAnsiTheme="minorHAnsi" w:cstheme="minorHAnsi"/>
          <w:color w:val="000000" w:themeColor="text1"/>
          <w:sz w:val="32"/>
          <w:szCs w:val="32"/>
        </w:rPr>
        <w:t>A</w:t>
      </w:r>
      <w:r w:rsidR="00930C80">
        <w:rPr>
          <w:rStyle w:val="Strong"/>
          <w:rFonts w:asciiTheme="minorHAnsi" w:hAnsiTheme="minorHAnsi" w:cstheme="minorHAnsi"/>
          <w:color w:val="000000" w:themeColor="text1"/>
          <w:sz w:val="32"/>
          <w:szCs w:val="32"/>
        </w:rPr>
        <w:t>WARENESS</w:t>
      </w:r>
      <w:r>
        <w:rPr>
          <w:rStyle w:val="Strong"/>
          <w:rFonts w:asciiTheme="minorHAnsi" w:hAnsiTheme="minorHAnsi" w:cstheme="minorHAnsi"/>
          <w:color w:val="000000" w:themeColor="text1"/>
          <w:sz w:val="32"/>
          <w:szCs w:val="32"/>
        </w:rPr>
        <w:t xml:space="preserve"> </w:t>
      </w:r>
      <w:r w:rsidR="00930C80">
        <w:rPr>
          <w:rStyle w:val="Strong"/>
          <w:rFonts w:asciiTheme="minorHAnsi" w:hAnsiTheme="minorHAnsi" w:cstheme="minorHAnsi"/>
          <w:color w:val="000000" w:themeColor="text1"/>
          <w:sz w:val="32"/>
          <w:szCs w:val="32"/>
        </w:rPr>
        <w:t>AND PREVENTION</w:t>
      </w:r>
    </w:p>
    <w:p w14:paraId="11531BBB" w14:textId="69001DF2" w:rsidR="007E25E9" w:rsidRPr="00561C4C" w:rsidRDefault="007E25E9" w:rsidP="00561C4C">
      <w:pPr>
        <w:tabs>
          <w:tab w:val="left" w:pos="360"/>
          <w:tab w:val="left" w:pos="3300"/>
        </w:tabs>
        <w:jc w:val="center"/>
        <w:rPr>
          <w:rFonts w:ascii="Calibri" w:hAnsi="Calibri"/>
        </w:rPr>
      </w:pPr>
      <w:r>
        <w:rPr>
          <w:rFonts w:ascii="Calibri" w:hAnsi="Calibri"/>
          <w:noProof/>
        </w:rPr>
        <w:t>************************************</w:t>
      </w:r>
      <w:r w:rsidR="00426847">
        <w:rPr>
          <w:rFonts w:ascii="Calibri" w:hAnsi="Calibri"/>
          <w:noProof/>
        </w:rPr>
        <w:t>*******</w:t>
      </w:r>
      <w:r>
        <w:rPr>
          <w:rFonts w:ascii="Calibri" w:hAnsi="Calibri"/>
          <w:noProof/>
        </w:rPr>
        <w:t>******************************************</w:t>
      </w:r>
    </w:p>
    <w:p w14:paraId="3C5B8F3A" w14:textId="77777777" w:rsidR="007E25E9" w:rsidRPr="00890FD7" w:rsidRDefault="007E25E9" w:rsidP="007E25E9">
      <w:pPr>
        <w:jc w:val="center"/>
        <w:rPr>
          <w:rFonts w:eastAsia="Times New Roman"/>
          <w:b/>
          <w:sz w:val="24"/>
          <w:szCs w:val="24"/>
        </w:rPr>
      </w:pPr>
    </w:p>
    <w:p w14:paraId="5CA767B7" w14:textId="3692DF03" w:rsidR="0003579A" w:rsidRPr="00BB7D59" w:rsidRDefault="0003579A" w:rsidP="00C512EC">
      <w:pPr>
        <w:pStyle w:val="ListParagraph"/>
        <w:ind w:left="0" w:firstLine="0"/>
        <w:jc w:val="center"/>
        <w:rPr>
          <w:rFonts w:eastAsia="Times New Roman" w:cstheme="minorHAnsi"/>
          <w:b/>
          <w:sz w:val="24"/>
          <w:szCs w:val="24"/>
        </w:rPr>
      </w:pPr>
      <w:r w:rsidRPr="00BB7D59">
        <w:rPr>
          <w:rFonts w:eastAsia="Times New Roman" w:cstheme="minorHAnsi"/>
          <w:b/>
          <w:sz w:val="24"/>
          <w:szCs w:val="24"/>
        </w:rPr>
        <w:t>Suicide Awareness and Prevention Policy and Procedures</w:t>
      </w:r>
    </w:p>
    <w:p w14:paraId="3B823541" w14:textId="77777777" w:rsidR="0003579A" w:rsidRPr="00BB7D59" w:rsidRDefault="0003579A" w:rsidP="00C512EC">
      <w:pPr>
        <w:pStyle w:val="ListParagraph"/>
        <w:ind w:left="0" w:firstLine="0"/>
        <w:jc w:val="center"/>
        <w:rPr>
          <w:rFonts w:eastAsia="Times New Roman" w:cstheme="minorHAnsi"/>
          <w:b/>
          <w:sz w:val="24"/>
          <w:szCs w:val="24"/>
        </w:rPr>
      </w:pPr>
    </w:p>
    <w:p w14:paraId="7E93F4F8" w14:textId="57150681" w:rsidR="00350E23" w:rsidRPr="00BB7D59" w:rsidRDefault="00350E23" w:rsidP="00C512EC">
      <w:pPr>
        <w:ind w:left="0" w:firstLine="0"/>
        <w:rPr>
          <w:rFonts w:eastAsia="Times New Roman" w:cstheme="minorHAnsi"/>
          <w:b/>
          <w:sz w:val="24"/>
          <w:szCs w:val="24"/>
        </w:rPr>
      </w:pPr>
      <w:r w:rsidRPr="00BB7D59">
        <w:rPr>
          <w:rFonts w:eastAsia="Times New Roman" w:cstheme="minorHAnsi"/>
          <w:b/>
          <w:sz w:val="24"/>
          <w:szCs w:val="24"/>
        </w:rPr>
        <w:t>Purpose</w:t>
      </w:r>
    </w:p>
    <w:p w14:paraId="10DE7C5F" w14:textId="1AB1D4C7" w:rsidR="00E062B0" w:rsidRPr="00BB7D59" w:rsidRDefault="001D1A7D" w:rsidP="009B544B">
      <w:pPr>
        <w:ind w:left="0" w:firstLine="0"/>
        <w:rPr>
          <w:rFonts w:eastAsia="Times New Roman" w:cstheme="minorHAnsi"/>
          <w:sz w:val="24"/>
          <w:szCs w:val="24"/>
        </w:rPr>
      </w:pPr>
      <w:r>
        <w:rPr>
          <w:rFonts w:eastAsia="Times New Roman" w:cstheme="minorHAnsi"/>
          <w:sz w:val="24"/>
          <w:szCs w:val="24"/>
        </w:rPr>
        <w:t>Saints Cosmas and Damian School</w:t>
      </w:r>
      <w:r w:rsidR="00E062B0" w:rsidRPr="00BB7D59">
        <w:rPr>
          <w:rFonts w:eastAsia="Times New Roman" w:cstheme="minorHAnsi"/>
          <w:sz w:val="24"/>
          <w:szCs w:val="24"/>
        </w:rPr>
        <w:t xml:space="preserve"> has adopted a Suicide Awareness policy in acknowledgement of our school’s commitment to:</w:t>
      </w:r>
    </w:p>
    <w:p w14:paraId="5F467B01" w14:textId="0B3A668F" w:rsidR="00E062B0" w:rsidRPr="00BB7D59" w:rsidRDefault="00E062B0" w:rsidP="00200760">
      <w:pPr>
        <w:pStyle w:val="ListParagraph"/>
        <w:numPr>
          <w:ilvl w:val="0"/>
          <w:numId w:val="2"/>
        </w:numPr>
        <w:rPr>
          <w:rFonts w:eastAsia="Times New Roman" w:cstheme="minorHAnsi"/>
          <w:sz w:val="24"/>
          <w:szCs w:val="24"/>
        </w:rPr>
      </w:pPr>
      <w:r w:rsidRPr="00BB7D59">
        <w:rPr>
          <w:rFonts w:eastAsia="Times New Roman" w:cstheme="minorHAnsi"/>
          <w:sz w:val="24"/>
          <w:szCs w:val="24"/>
        </w:rPr>
        <w:t>Maintain a safe school environment</w:t>
      </w:r>
      <w:r w:rsidR="0083050A" w:rsidRPr="00BB7D59">
        <w:rPr>
          <w:rFonts w:eastAsia="Times New Roman" w:cstheme="minorHAnsi"/>
          <w:sz w:val="24"/>
          <w:szCs w:val="24"/>
        </w:rPr>
        <w:t xml:space="preserve"> by having procedures in place to prevent, assess the risk of, intervene in and res</w:t>
      </w:r>
      <w:r w:rsidR="00CE0C4A" w:rsidRPr="00BB7D59">
        <w:rPr>
          <w:rFonts w:eastAsia="Times New Roman" w:cstheme="minorHAnsi"/>
          <w:sz w:val="24"/>
          <w:szCs w:val="24"/>
        </w:rPr>
        <w:t>pond to suicide,</w:t>
      </w:r>
    </w:p>
    <w:p w14:paraId="26ADB51C" w14:textId="7265F913" w:rsidR="00E062B0" w:rsidRPr="00BB7D59" w:rsidRDefault="00E062B0" w:rsidP="00200760">
      <w:pPr>
        <w:pStyle w:val="ListParagraph"/>
        <w:numPr>
          <w:ilvl w:val="0"/>
          <w:numId w:val="2"/>
        </w:numPr>
        <w:rPr>
          <w:rFonts w:eastAsia="Times New Roman" w:cstheme="minorHAnsi"/>
          <w:sz w:val="24"/>
          <w:szCs w:val="24"/>
        </w:rPr>
      </w:pPr>
      <w:r w:rsidRPr="00BB7D59">
        <w:rPr>
          <w:rFonts w:eastAsia="Times New Roman" w:cstheme="minorHAnsi"/>
          <w:sz w:val="24"/>
          <w:szCs w:val="24"/>
        </w:rPr>
        <w:t>Protect the health</w:t>
      </w:r>
      <w:r w:rsidR="00520D89" w:rsidRPr="00BB7D59">
        <w:rPr>
          <w:rFonts w:eastAsia="Times New Roman" w:cstheme="minorHAnsi"/>
          <w:sz w:val="24"/>
          <w:szCs w:val="24"/>
        </w:rPr>
        <w:t xml:space="preserve"> and well-being</w:t>
      </w:r>
      <w:r w:rsidRPr="00BB7D59">
        <w:rPr>
          <w:rFonts w:eastAsia="Times New Roman" w:cstheme="minorHAnsi"/>
          <w:sz w:val="24"/>
          <w:szCs w:val="24"/>
        </w:rPr>
        <w:t xml:space="preserve"> of</w:t>
      </w:r>
      <w:r w:rsidR="00520D89" w:rsidRPr="00BB7D59">
        <w:rPr>
          <w:rFonts w:eastAsia="Times New Roman" w:cstheme="minorHAnsi"/>
          <w:sz w:val="24"/>
          <w:szCs w:val="24"/>
        </w:rPr>
        <w:t xml:space="preserve"> ou</w:t>
      </w:r>
      <w:r w:rsidR="008F7972" w:rsidRPr="00BB7D59">
        <w:rPr>
          <w:rFonts w:eastAsia="Times New Roman" w:cstheme="minorHAnsi"/>
          <w:sz w:val="24"/>
          <w:szCs w:val="24"/>
        </w:rPr>
        <w:t>r</w:t>
      </w:r>
      <w:r w:rsidRPr="00BB7D59">
        <w:rPr>
          <w:rFonts w:eastAsia="Times New Roman" w:cstheme="minorHAnsi"/>
          <w:sz w:val="24"/>
          <w:szCs w:val="24"/>
        </w:rPr>
        <w:t xml:space="preserve"> students and school community</w:t>
      </w:r>
      <w:r w:rsidR="002C750D" w:rsidRPr="00BB7D59">
        <w:rPr>
          <w:rFonts w:eastAsia="Times New Roman" w:cstheme="minorHAnsi"/>
          <w:sz w:val="24"/>
          <w:szCs w:val="24"/>
        </w:rPr>
        <w:t>,</w:t>
      </w:r>
      <w:r w:rsidR="00A22F37" w:rsidRPr="00BB7D59">
        <w:rPr>
          <w:rFonts w:eastAsia="Times New Roman" w:cstheme="minorHAnsi"/>
          <w:sz w:val="24"/>
          <w:szCs w:val="24"/>
        </w:rPr>
        <w:t xml:space="preserve"> and </w:t>
      </w:r>
    </w:p>
    <w:p w14:paraId="0E0CE830" w14:textId="25D2CAF0" w:rsidR="00D558E3" w:rsidRPr="00BB7D59" w:rsidRDefault="00E062B0" w:rsidP="00200760">
      <w:pPr>
        <w:pStyle w:val="ListParagraph"/>
        <w:numPr>
          <w:ilvl w:val="0"/>
          <w:numId w:val="2"/>
        </w:numPr>
        <w:rPr>
          <w:rFonts w:eastAsia="Times New Roman" w:cstheme="minorHAnsi"/>
          <w:sz w:val="24"/>
          <w:szCs w:val="24"/>
        </w:rPr>
      </w:pPr>
      <w:r w:rsidRPr="00BB7D59">
        <w:rPr>
          <w:rFonts w:eastAsia="Times New Roman" w:cstheme="minorHAnsi"/>
          <w:sz w:val="24"/>
          <w:szCs w:val="24"/>
        </w:rPr>
        <w:t>Safeguard against the threat or attempt of suicide among our school-aged youth</w:t>
      </w:r>
      <w:r w:rsidR="00BE5036" w:rsidRPr="00BB7D59">
        <w:rPr>
          <w:rFonts w:eastAsia="Times New Roman" w:cstheme="minorHAnsi"/>
          <w:sz w:val="24"/>
          <w:szCs w:val="24"/>
        </w:rPr>
        <w:t>, and</w:t>
      </w:r>
    </w:p>
    <w:p w14:paraId="60C9E197" w14:textId="0DA6B440" w:rsidR="002C750D" w:rsidRPr="00BB7D59" w:rsidRDefault="00BE5036" w:rsidP="00200760">
      <w:pPr>
        <w:pStyle w:val="ListParagraph"/>
        <w:numPr>
          <w:ilvl w:val="0"/>
          <w:numId w:val="2"/>
        </w:numPr>
        <w:rPr>
          <w:rFonts w:eastAsia="Times New Roman" w:cstheme="minorHAnsi"/>
          <w:sz w:val="24"/>
          <w:szCs w:val="24"/>
        </w:rPr>
      </w:pPr>
      <w:r w:rsidRPr="00BB7D59">
        <w:rPr>
          <w:rFonts w:eastAsia="Times New Roman" w:cstheme="minorHAnsi"/>
          <w:sz w:val="24"/>
          <w:szCs w:val="24"/>
        </w:rPr>
        <w:t>Engag</w:t>
      </w:r>
      <w:r w:rsidR="00200760" w:rsidRPr="00BB7D59">
        <w:rPr>
          <w:rFonts w:eastAsia="Times New Roman" w:cstheme="minorHAnsi"/>
          <w:sz w:val="24"/>
          <w:szCs w:val="24"/>
        </w:rPr>
        <w:t>e</w:t>
      </w:r>
      <w:r w:rsidRPr="00BB7D59">
        <w:rPr>
          <w:rFonts w:eastAsia="Times New Roman" w:cstheme="minorHAnsi"/>
          <w:sz w:val="24"/>
          <w:szCs w:val="24"/>
        </w:rPr>
        <w:t xml:space="preserve"> professional educators </w:t>
      </w:r>
      <w:r w:rsidR="00E062B0" w:rsidRPr="00BB7D59">
        <w:rPr>
          <w:rFonts w:eastAsia="Times New Roman" w:cstheme="minorHAnsi"/>
          <w:sz w:val="24"/>
          <w:szCs w:val="24"/>
        </w:rPr>
        <w:t xml:space="preserve">and students in regular educational experiences </w:t>
      </w:r>
      <w:r w:rsidR="002C750D" w:rsidRPr="00BB7D59">
        <w:rPr>
          <w:rFonts w:eastAsia="Times New Roman" w:cstheme="minorHAnsi"/>
          <w:sz w:val="24"/>
          <w:szCs w:val="24"/>
        </w:rPr>
        <w:t>to gain knowledge related to y</w:t>
      </w:r>
      <w:r w:rsidR="00E062B0" w:rsidRPr="00BB7D59">
        <w:rPr>
          <w:rFonts w:eastAsia="Times New Roman" w:cstheme="minorHAnsi"/>
          <w:sz w:val="24"/>
          <w:szCs w:val="24"/>
        </w:rPr>
        <w:t xml:space="preserve">outh suicide awareness and </w:t>
      </w:r>
      <w:r w:rsidR="002C750D" w:rsidRPr="00BB7D59">
        <w:rPr>
          <w:rFonts w:eastAsia="Times New Roman" w:cstheme="minorHAnsi"/>
          <w:sz w:val="24"/>
          <w:szCs w:val="24"/>
        </w:rPr>
        <w:t xml:space="preserve">prevention methods. </w:t>
      </w:r>
    </w:p>
    <w:p w14:paraId="1016915F" w14:textId="77777777" w:rsidR="00F94F71" w:rsidRPr="00BB7D59" w:rsidRDefault="00F94F71" w:rsidP="00F94F71">
      <w:pPr>
        <w:pStyle w:val="ListParagraph"/>
        <w:rPr>
          <w:rFonts w:eastAsia="Times New Roman" w:cstheme="minorHAnsi"/>
          <w:sz w:val="24"/>
          <w:szCs w:val="24"/>
        </w:rPr>
      </w:pPr>
    </w:p>
    <w:p w14:paraId="77E55A54" w14:textId="77777777" w:rsidR="00F94F71" w:rsidRPr="00BB7D59" w:rsidRDefault="00F94F71" w:rsidP="00F94F71">
      <w:pPr>
        <w:autoSpaceDE w:val="0"/>
        <w:autoSpaceDN w:val="0"/>
        <w:adjustRightInd w:val="0"/>
        <w:rPr>
          <w:rFonts w:cstheme="minorHAnsi"/>
          <w:b/>
          <w:bCs/>
          <w:color w:val="000000"/>
          <w:sz w:val="24"/>
          <w:szCs w:val="24"/>
        </w:rPr>
      </w:pPr>
      <w:r w:rsidRPr="00BB7D59">
        <w:rPr>
          <w:rFonts w:cstheme="minorHAnsi"/>
          <w:b/>
          <w:bCs/>
          <w:color w:val="000000"/>
          <w:sz w:val="24"/>
          <w:szCs w:val="24"/>
        </w:rPr>
        <w:t>Definitions</w:t>
      </w:r>
    </w:p>
    <w:p w14:paraId="5C3AACCB" w14:textId="14BD2D8B" w:rsidR="00F94F71" w:rsidRPr="00BB7D59" w:rsidRDefault="00F94F71" w:rsidP="007F0E9F">
      <w:pPr>
        <w:autoSpaceDE w:val="0"/>
        <w:autoSpaceDN w:val="0"/>
        <w:adjustRightInd w:val="0"/>
        <w:ind w:left="0" w:firstLine="0"/>
        <w:rPr>
          <w:rFonts w:cstheme="minorHAnsi"/>
          <w:color w:val="000000"/>
          <w:sz w:val="24"/>
          <w:szCs w:val="24"/>
        </w:rPr>
      </w:pPr>
      <w:r w:rsidRPr="00BB7D59">
        <w:rPr>
          <w:rFonts w:cstheme="minorHAnsi"/>
          <w:color w:val="000000"/>
          <w:sz w:val="24"/>
          <w:szCs w:val="24"/>
          <w:u w:val="single"/>
        </w:rPr>
        <w:t>At-Risk for Suicide</w:t>
      </w:r>
      <w:r w:rsidRPr="00BB7D59">
        <w:rPr>
          <w:rFonts w:cstheme="minorHAnsi"/>
          <w:color w:val="000000"/>
          <w:sz w:val="24"/>
          <w:szCs w:val="24"/>
        </w:rPr>
        <w:t xml:space="preserve"> shall mean any youth with risk factors or warning signs that increase the</w:t>
      </w:r>
      <w:r w:rsidR="007F0E9F" w:rsidRPr="00BB7D59">
        <w:rPr>
          <w:rFonts w:cstheme="minorHAnsi"/>
          <w:color w:val="000000"/>
          <w:sz w:val="24"/>
          <w:szCs w:val="24"/>
        </w:rPr>
        <w:t xml:space="preserve"> </w:t>
      </w:r>
      <w:r w:rsidRPr="00BB7D59">
        <w:rPr>
          <w:rFonts w:cstheme="minorHAnsi"/>
          <w:color w:val="000000"/>
          <w:sz w:val="24"/>
          <w:szCs w:val="24"/>
        </w:rPr>
        <w:t>likelihood of suicidal behavior.</w:t>
      </w:r>
    </w:p>
    <w:p w14:paraId="5203D331" w14:textId="77777777" w:rsidR="00F94F71" w:rsidRPr="00BB7D59" w:rsidRDefault="00F94F71" w:rsidP="007F0E9F">
      <w:pPr>
        <w:autoSpaceDE w:val="0"/>
        <w:autoSpaceDN w:val="0"/>
        <w:adjustRightInd w:val="0"/>
        <w:ind w:left="0" w:firstLine="0"/>
        <w:rPr>
          <w:rFonts w:cstheme="minorHAnsi"/>
          <w:color w:val="000000"/>
          <w:sz w:val="24"/>
          <w:szCs w:val="24"/>
        </w:rPr>
      </w:pPr>
      <w:r w:rsidRPr="00BB7D59">
        <w:rPr>
          <w:rFonts w:cstheme="minorHAnsi"/>
          <w:color w:val="000000"/>
          <w:sz w:val="24"/>
          <w:szCs w:val="24"/>
          <w:u w:val="single"/>
        </w:rPr>
        <w:t>Behavioral Health</w:t>
      </w:r>
      <w:r w:rsidRPr="00BB7D59">
        <w:rPr>
          <w:rFonts w:cstheme="minorHAnsi"/>
          <w:color w:val="000000"/>
          <w:sz w:val="24"/>
          <w:szCs w:val="24"/>
        </w:rPr>
        <w:t xml:space="preserve"> shall mean the emotion, behaviors and biology related to a person's</w:t>
      </w:r>
    </w:p>
    <w:p w14:paraId="77C9EAC5" w14:textId="77777777" w:rsidR="00F94F71" w:rsidRPr="00BB7D59" w:rsidRDefault="00F94F71" w:rsidP="007F0E9F">
      <w:pPr>
        <w:autoSpaceDE w:val="0"/>
        <w:autoSpaceDN w:val="0"/>
        <w:adjustRightInd w:val="0"/>
        <w:ind w:left="0" w:firstLine="0"/>
        <w:rPr>
          <w:rFonts w:cstheme="minorHAnsi"/>
          <w:color w:val="000000"/>
          <w:sz w:val="24"/>
          <w:szCs w:val="24"/>
        </w:rPr>
      </w:pPr>
      <w:r w:rsidRPr="00BB7D59">
        <w:rPr>
          <w:rFonts w:cstheme="minorHAnsi"/>
          <w:color w:val="000000"/>
          <w:sz w:val="24"/>
          <w:szCs w:val="24"/>
        </w:rPr>
        <w:t>mental well-being, their ability to function in everyday life and their concept of self.</w:t>
      </w:r>
    </w:p>
    <w:p w14:paraId="18407DF5" w14:textId="77777777" w:rsidR="00F94F71" w:rsidRPr="00BB7D59" w:rsidRDefault="00F94F71" w:rsidP="007F0E9F">
      <w:pPr>
        <w:autoSpaceDE w:val="0"/>
        <w:autoSpaceDN w:val="0"/>
        <w:adjustRightInd w:val="0"/>
        <w:ind w:left="0" w:firstLine="0"/>
        <w:rPr>
          <w:rFonts w:cstheme="minorHAnsi"/>
          <w:color w:val="000000"/>
          <w:sz w:val="24"/>
          <w:szCs w:val="24"/>
        </w:rPr>
      </w:pPr>
      <w:r w:rsidRPr="00BB7D59">
        <w:rPr>
          <w:rFonts w:cstheme="minorHAnsi"/>
          <w:color w:val="000000"/>
          <w:sz w:val="24"/>
          <w:szCs w:val="24"/>
          <w:u w:val="single"/>
        </w:rPr>
        <w:t>Postvention</w:t>
      </w:r>
      <w:r w:rsidRPr="00BB7D59">
        <w:rPr>
          <w:rFonts w:cstheme="minorHAnsi"/>
          <w:color w:val="000000"/>
          <w:sz w:val="24"/>
          <w:szCs w:val="24"/>
        </w:rPr>
        <w:t xml:space="preserve"> shall mean activities which reduce risk and promote healing after a suicide</w:t>
      </w:r>
    </w:p>
    <w:p w14:paraId="7D2CD32D" w14:textId="77777777" w:rsidR="00F94F71" w:rsidRPr="00BB7D59" w:rsidRDefault="00F94F71" w:rsidP="007F0E9F">
      <w:pPr>
        <w:autoSpaceDE w:val="0"/>
        <w:autoSpaceDN w:val="0"/>
        <w:adjustRightInd w:val="0"/>
        <w:ind w:left="0" w:firstLine="0"/>
        <w:rPr>
          <w:rFonts w:cstheme="minorHAnsi"/>
          <w:color w:val="000000"/>
          <w:sz w:val="24"/>
          <w:szCs w:val="24"/>
        </w:rPr>
      </w:pPr>
      <w:r w:rsidRPr="00BB7D59">
        <w:rPr>
          <w:rFonts w:cstheme="minorHAnsi"/>
          <w:color w:val="000000"/>
          <w:sz w:val="24"/>
          <w:szCs w:val="24"/>
        </w:rPr>
        <w:t>death.</w:t>
      </w:r>
    </w:p>
    <w:p w14:paraId="527AF3EF" w14:textId="7C0F3566" w:rsidR="00F94F71" w:rsidRPr="00BB7D59" w:rsidRDefault="00F94F71" w:rsidP="007F0E9F">
      <w:pPr>
        <w:autoSpaceDE w:val="0"/>
        <w:autoSpaceDN w:val="0"/>
        <w:adjustRightInd w:val="0"/>
        <w:ind w:left="0" w:firstLine="0"/>
        <w:rPr>
          <w:rFonts w:cstheme="minorHAnsi"/>
          <w:color w:val="000000"/>
          <w:sz w:val="24"/>
          <w:szCs w:val="24"/>
        </w:rPr>
      </w:pPr>
      <w:r w:rsidRPr="00BB7D59">
        <w:rPr>
          <w:rFonts w:cstheme="minorHAnsi"/>
          <w:color w:val="000000"/>
          <w:sz w:val="24"/>
          <w:szCs w:val="24"/>
          <w:u w:val="single"/>
        </w:rPr>
        <w:t>Prevention</w:t>
      </w:r>
      <w:r w:rsidRPr="00BB7D59">
        <w:rPr>
          <w:rFonts w:cstheme="minorHAnsi"/>
          <w:color w:val="000000"/>
          <w:sz w:val="24"/>
          <w:szCs w:val="24"/>
        </w:rPr>
        <w:t xml:space="preserve"> refers to efforts that seek to reduce the factors that increase the risk for suicidal</w:t>
      </w:r>
      <w:r w:rsidR="007F0E9F" w:rsidRPr="00BB7D59">
        <w:rPr>
          <w:rFonts w:cstheme="minorHAnsi"/>
          <w:color w:val="000000"/>
          <w:sz w:val="24"/>
          <w:szCs w:val="24"/>
        </w:rPr>
        <w:t xml:space="preserve"> </w:t>
      </w:r>
      <w:r w:rsidRPr="00BB7D59">
        <w:rPr>
          <w:rFonts w:cstheme="minorHAnsi"/>
          <w:color w:val="000000"/>
          <w:sz w:val="24"/>
          <w:szCs w:val="24"/>
        </w:rPr>
        <w:t>thoughts and behaviors and increase the factors that help strengthen, support, and protect</w:t>
      </w:r>
      <w:r w:rsidR="007F0E9F" w:rsidRPr="00BB7D59">
        <w:rPr>
          <w:rFonts w:cstheme="minorHAnsi"/>
          <w:color w:val="000000"/>
          <w:sz w:val="24"/>
          <w:szCs w:val="24"/>
        </w:rPr>
        <w:t xml:space="preserve"> </w:t>
      </w:r>
      <w:r w:rsidRPr="00BB7D59">
        <w:rPr>
          <w:rFonts w:cstheme="minorHAnsi"/>
          <w:color w:val="000000"/>
          <w:sz w:val="24"/>
          <w:szCs w:val="24"/>
        </w:rPr>
        <w:t>individuals from suicide.</w:t>
      </w:r>
    </w:p>
    <w:p w14:paraId="08C3A6A9" w14:textId="4438033D" w:rsidR="00F94F71" w:rsidRPr="00BB7D59" w:rsidRDefault="00F94F71" w:rsidP="007F0E9F">
      <w:pPr>
        <w:autoSpaceDE w:val="0"/>
        <w:autoSpaceDN w:val="0"/>
        <w:adjustRightInd w:val="0"/>
        <w:ind w:left="0" w:firstLine="0"/>
        <w:rPr>
          <w:rFonts w:cstheme="minorHAnsi"/>
          <w:color w:val="000000"/>
          <w:sz w:val="24"/>
          <w:szCs w:val="24"/>
        </w:rPr>
      </w:pPr>
      <w:r w:rsidRPr="00BB7D59">
        <w:rPr>
          <w:rFonts w:cstheme="minorHAnsi"/>
          <w:color w:val="000000"/>
          <w:sz w:val="24"/>
          <w:szCs w:val="24"/>
          <w:u w:val="single"/>
        </w:rPr>
        <w:t>Resilience</w:t>
      </w:r>
      <w:r w:rsidRPr="00BB7D59">
        <w:rPr>
          <w:rFonts w:cstheme="minorHAnsi"/>
          <w:color w:val="000000"/>
          <w:sz w:val="24"/>
          <w:szCs w:val="24"/>
        </w:rPr>
        <w:t xml:space="preserve"> is the process of adapting well in the face of adversity, trauma, tragedy, threats,</w:t>
      </w:r>
      <w:r w:rsidR="007F0E9F" w:rsidRPr="00BB7D59">
        <w:rPr>
          <w:rFonts w:cstheme="minorHAnsi"/>
          <w:color w:val="000000"/>
          <w:sz w:val="24"/>
          <w:szCs w:val="24"/>
        </w:rPr>
        <w:t xml:space="preserve"> </w:t>
      </w:r>
      <w:r w:rsidRPr="00BB7D59">
        <w:rPr>
          <w:rFonts w:cstheme="minorHAnsi"/>
          <w:color w:val="000000"/>
          <w:sz w:val="24"/>
          <w:szCs w:val="24"/>
        </w:rPr>
        <w:t>or significant sources of stress or "bouncing back" from difficult experiences.</w:t>
      </w:r>
    </w:p>
    <w:p w14:paraId="48EE4D9E" w14:textId="60B8F440" w:rsidR="00F94F71" w:rsidRPr="00BB7D59" w:rsidRDefault="00F94F71" w:rsidP="007F0E9F">
      <w:pPr>
        <w:autoSpaceDE w:val="0"/>
        <w:autoSpaceDN w:val="0"/>
        <w:adjustRightInd w:val="0"/>
        <w:ind w:left="0" w:firstLine="0"/>
        <w:rPr>
          <w:rFonts w:cstheme="minorHAnsi"/>
          <w:color w:val="000000"/>
          <w:sz w:val="24"/>
          <w:szCs w:val="24"/>
        </w:rPr>
      </w:pPr>
      <w:r w:rsidRPr="00BB7D59">
        <w:rPr>
          <w:rFonts w:cstheme="minorHAnsi"/>
          <w:color w:val="000000"/>
          <w:sz w:val="24"/>
          <w:szCs w:val="24"/>
          <w:u w:val="single"/>
        </w:rPr>
        <w:t>Suicide</w:t>
      </w:r>
      <w:r w:rsidRPr="00BB7D59">
        <w:rPr>
          <w:rFonts w:cstheme="minorHAnsi"/>
          <w:color w:val="000000"/>
          <w:sz w:val="24"/>
          <w:szCs w:val="24"/>
        </w:rPr>
        <w:t xml:space="preserve"> shall refer to death caused by self-directed injurious behavior with intent to die as a</w:t>
      </w:r>
      <w:r w:rsidR="00BB7D59" w:rsidRPr="00BB7D59">
        <w:rPr>
          <w:rFonts w:cstheme="minorHAnsi"/>
          <w:color w:val="000000"/>
          <w:sz w:val="24"/>
          <w:szCs w:val="24"/>
        </w:rPr>
        <w:t xml:space="preserve"> </w:t>
      </w:r>
      <w:r w:rsidRPr="00BB7D59">
        <w:rPr>
          <w:rFonts w:cstheme="minorHAnsi"/>
          <w:color w:val="000000"/>
          <w:sz w:val="24"/>
          <w:szCs w:val="24"/>
        </w:rPr>
        <w:t>result of the behavior.</w:t>
      </w:r>
    </w:p>
    <w:p w14:paraId="792475E5" w14:textId="77777777" w:rsidR="00F94F71" w:rsidRPr="00BB7D59" w:rsidRDefault="00F94F71" w:rsidP="007F0E9F">
      <w:pPr>
        <w:autoSpaceDE w:val="0"/>
        <w:autoSpaceDN w:val="0"/>
        <w:adjustRightInd w:val="0"/>
        <w:ind w:left="0" w:firstLine="0"/>
        <w:rPr>
          <w:rFonts w:cstheme="minorHAnsi"/>
          <w:color w:val="000000"/>
          <w:sz w:val="24"/>
          <w:szCs w:val="24"/>
        </w:rPr>
      </w:pPr>
      <w:r w:rsidRPr="00BB7D59">
        <w:rPr>
          <w:rFonts w:cstheme="minorHAnsi"/>
          <w:color w:val="000000"/>
          <w:sz w:val="24"/>
          <w:szCs w:val="24"/>
          <w:u w:val="single"/>
        </w:rPr>
        <w:t>Suicidal Act or Suicide Attempt</w:t>
      </w:r>
      <w:r w:rsidRPr="00BB7D59">
        <w:rPr>
          <w:rFonts w:cstheme="minorHAnsi"/>
          <w:color w:val="000000"/>
          <w:sz w:val="24"/>
          <w:szCs w:val="24"/>
        </w:rPr>
        <w:t xml:space="preserve"> shall mean a potentially self-injurious behavior for which</w:t>
      </w:r>
    </w:p>
    <w:p w14:paraId="06CBC7AF" w14:textId="77777777" w:rsidR="00F94F71" w:rsidRPr="00BB7D59" w:rsidRDefault="00F94F71" w:rsidP="007F0E9F">
      <w:pPr>
        <w:autoSpaceDE w:val="0"/>
        <w:autoSpaceDN w:val="0"/>
        <w:adjustRightInd w:val="0"/>
        <w:ind w:left="0" w:firstLine="0"/>
        <w:rPr>
          <w:rFonts w:cstheme="minorHAnsi"/>
          <w:color w:val="000000"/>
          <w:sz w:val="24"/>
          <w:szCs w:val="24"/>
        </w:rPr>
      </w:pPr>
      <w:r w:rsidRPr="00BB7D59">
        <w:rPr>
          <w:rFonts w:cstheme="minorHAnsi"/>
          <w:color w:val="000000"/>
          <w:sz w:val="24"/>
          <w:szCs w:val="24"/>
        </w:rPr>
        <w:t>there is evidence that the person intended to kill him/herself; a suicidal act may result in</w:t>
      </w:r>
    </w:p>
    <w:p w14:paraId="52B830DB" w14:textId="77777777" w:rsidR="00F94F71" w:rsidRPr="00BB7D59" w:rsidRDefault="00F94F71" w:rsidP="007F0E9F">
      <w:pPr>
        <w:autoSpaceDE w:val="0"/>
        <w:autoSpaceDN w:val="0"/>
        <w:adjustRightInd w:val="0"/>
        <w:ind w:left="0" w:firstLine="0"/>
        <w:rPr>
          <w:rFonts w:cstheme="minorHAnsi"/>
          <w:color w:val="000000"/>
          <w:sz w:val="24"/>
          <w:szCs w:val="24"/>
        </w:rPr>
      </w:pPr>
      <w:r w:rsidRPr="00BB7D59">
        <w:rPr>
          <w:rFonts w:cstheme="minorHAnsi"/>
          <w:color w:val="000000"/>
          <w:sz w:val="24"/>
          <w:szCs w:val="24"/>
        </w:rPr>
        <w:t>death, injuries, or no injuries.</w:t>
      </w:r>
    </w:p>
    <w:p w14:paraId="02257295" w14:textId="136D4405" w:rsidR="00F94F71" w:rsidRPr="00BB7D59" w:rsidRDefault="00F94F71" w:rsidP="007F0E9F">
      <w:pPr>
        <w:autoSpaceDE w:val="0"/>
        <w:autoSpaceDN w:val="0"/>
        <w:adjustRightInd w:val="0"/>
        <w:ind w:left="0" w:firstLine="0"/>
        <w:rPr>
          <w:rFonts w:cstheme="minorHAnsi"/>
          <w:color w:val="000000"/>
          <w:sz w:val="24"/>
          <w:szCs w:val="24"/>
        </w:rPr>
      </w:pPr>
      <w:r w:rsidRPr="00BB7D59">
        <w:rPr>
          <w:rFonts w:cstheme="minorHAnsi"/>
          <w:color w:val="000000"/>
          <w:sz w:val="24"/>
          <w:szCs w:val="24"/>
          <w:u w:val="single"/>
        </w:rPr>
        <w:t>Suicide Threat</w:t>
      </w:r>
      <w:r w:rsidRPr="00BB7D59">
        <w:rPr>
          <w:rFonts w:cstheme="minorHAnsi"/>
          <w:color w:val="000000"/>
          <w:sz w:val="24"/>
          <w:szCs w:val="24"/>
        </w:rPr>
        <w:t xml:space="preserve"> shall mean a verbal or nonverbal communication that an individual intends</w:t>
      </w:r>
      <w:r w:rsidR="00BB7D59" w:rsidRPr="00BB7D59">
        <w:rPr>
          <w:rFonts w:cstheme="minorHAnsi"/>
          <w:color w:val="000000"/>
          <w:sz w:val="24"/>
          <w:szCs w:val="24"/>
        </w:rPr>
        <w:t xml:space="preserve"> </w:t>
      </w:r>
      <w:r w:rsidRPr="00BB7D59">
        <w:rPr>
          <w:rFonts w:cstheme="minorHAnsi"/>
          <w:color w:val="000000"/>
          <w:sz w:val="24"/>
          <w:szCs w:val="24"/>
        </w:rPr>
        <w:t>to harm him/herself with the intention to die but has not acted on the behavior.</w:t>
      </w:r>
    </w:p>
    <w:p w14:paraId="3E9F98C2" w14:textId="0FCD6C62" w:rsidR="00E062B0" w:rsidRPr="00BB7D59" w:rsidRDefault="00F94F71" w:rsidP="00BB7D59">
      <w:pPr>
        <w:autoSpaceDE w:val="0"/>
        <w:autoSpaceDN w:val="0"/>
        <w:adjustRightInd w:val="0"/>
        <w:ind w:left="0" w:firstLine="0"/>
        <w:rPr>
          <w:rFonts w:cstheme="minorHAnsi"/>
          <w:color w:val="000000"/>
          <w:sz w:val="24"/>
          <w:szCs w:val="24"/>
        </w:rPr>
      </w:pPr>
      <w:r w:rsidRPr="00BB7D59">
        <w:rPr>
          <w:rFonts w:cstheme="minorHAnsi"/>
          <w:color w:val="000000"/>
          <w:sz w:val="24"/>
          <w:szCs w:val="24"/>
          <w:u w:val="single"/>
        </w:rPr>
        <w:t>Warning Signs</w:t>
      </w:r>
      <w:r w:rsidRPr="00BB7D59">
        <w:rPr>
          <w:rFonts w:cstheme="minorHAnsi"/>
          <w:color w:val="000000"/>
          <w:sz w:val="24"/>
          <w:szCs w:val="24"/>
        </w:rPr>
        <w:t xml:space="preserve"> are evidence-based indicators, often observable, that someone may be in</w:t>
      </w:r>
      <w:r w:rsidR="00BB7D59" w:rsidRPr="00BB7D59">
        <w:rPr>
          <w:rFonts w:cstheme="minorHAnsi"/>
          <w:color w:val="000000"/>
          <w:sz w:val="24"/>
          <w:szCs w:val="24"/>
        </w:rPr>
        <w:t xml:space="preserve"> </w:t>
      </w:r>
      <w:r w:rsidRPr="00BB7D59">
        <w:rPr>
          <w:rFonts w:cstheme="minorHAnsi"/>
          <w:color w:val="000000"/>
          <w:sz w:val="24"/>
          <w:szCs w:val="24"/>
        </w:rPr>
        <w:t xml:space="preserve">danger of suicide, either immediately or in the </w:t>
      </w:r>
      <w:r w:rsidR="0085085F" w:rsidRPr="00BB7D59">
        <w:rPr>
          <w:rFonts w:cstheme="minorHAnsi"/>
          <w:color w:val="000000"/>
          <w:sz w:val="24"/>
          <w:szCs w:val="24"/>
        </w:rPr>
        <w:t>near</w:t>
      </w:r>
      <w:r w:rsidRPr="00BB7D59">
        <w:rPr>
          <w:rFonts w:cstheme="minorHAnsi"/>
          <w:color w:val="000000"/>
          <w:sz w:val="24"/>
          <w:szCs w:val="24"/>
        </w:rPr>
        <w:t xml:space="preserve"> future.</w:t>
      </w:r>
    </w:p>
    <w:p w14:paraId="1DA2319F" w14:textId="77777777" w:rsidR="003B6640" w:rsidRPr="00C37FF5" w:rsidRDefault="003B6640" w:rsidP="00F94F71">
      <w:pPr>
        <w:rPr>
          <w:rFonts w:ascii="Arial" w:eastAsia="Times New Roman" w:hAnsi="Arial" w:cs="Arial"/>
          <w:sz w:val="24"/>
          <w:szCs w:val="24"/>
        </w:rPr>
      </w:pPr>
    </w:p>
    <w:p w14:paraId="01B5992F" w14:textId="58B56F8C" w:rsidR="00280BB0" w:rsidRPr="00BB7D59" w:rsidRDefault="00280BB0" w:rsidP="00BB7D59">
      <w:pPr>
        <w:autoSpaceDE w:val="0"/>
        <w:autoSpaceDN w:val="0"/>
        <w:adjustRightInd w:val="0"/>
        <w:ind w:left="0" w:firstLine="0"/>
        <w:rPr>
          <w:rFonts w:cstheme="minorHAnsi"/>
          <w:b/>
          <w:bCs/>
          <w:color w:val="000000"/>
          <w:sz w:val="24"/>
          <w:szCs w:val="24"/>
        </w:rPr>
      </w:pPr>
      <w:r w:rsidRPr="00BB7D59">
        <w:rPr>
          <w:rFonts w:cstheme="minorHAnsi"/>
          <w:b/>
          <w:bCs/>
          <w:color w:val="000000"/>
          <w:sz w:val="24"/>
          <w:szCs w:val="24"/>
        </w:rPr>
        <w:t>Confidentiality</w:t>
      </w:r>
      <w:r w:rsidR="00B336B8" w:rsidRPr="00BB7D59">
        <w:rPr>
          <w:rFonts w:cstheme="minorHAnsi"/>
          <w:b/>
          <w:bCs/>
          <w:color w:val="000000"/>
          <w:sz w:val="24"/>
          <w:szCs w:val="24"/>
        </w:rPr>
        <w:t xml:space="preserve"> </w:t>
      </w:r>
    </w:p>
    <w:p w14:paraId="62713512" w14:textId="6F0F771D" w:rsidR="00737EDA" w:rsidRPr="00BB7D59" w:rsidRDefault="001D1A7D" w:rsidP="00BB7D59">
      <w:pPr>
        <w:autoSpaceDE w:val="0"/>
        <w:autoSpaceDN w:val="0"/>
        <w:adjustRightInd w:val="0"/>
        <w:ind w:left="0" w:firstLine="0"/>
        <w:rPr>
          <w:rFonts w:eastAsia="Times New Roman" w:cstheme="minorHAnsi"/>
          <w:sz w:val="24"/>
          <w:szCs w:val="24"/>
        </w:rPr>
      </w:pPr>
      <w:r>
        <w:rPr>
          <w:rFonts w:cstheme="minorHAnsi"/>
          <w:color w:val="000000"/>
          <w:sz w:val="24"/>
          <w:szCs w:val="24"/>
        </w:rPr>
        <w:t>Saints Cosmas and Damian School</w:t>
      </w:r>
      <w:r w:rsidR="00350E23" w:rsidRPr="00BB7D59">
        <w:rPr>
          <w:rFonts w:cstheme="minorHAnsi"/>
          <w:color w:val="000000"/>
          <w:sz w:val="24"/>
          <w:szCs w:val="24"/>
        </w:rPr>
        <w:t xml:space="preserve"> believes students identified as at-risk of self-harm </w:t>
      </w:r>
      <w:r w:rsidR="00C3605B" w:rsidRPr="00BB7D59">
        <w:rPr>
          <w:rFonts w:cstheme="minorHAnsi"/>
          <w:color w:val="000000"/>
          <w:sz w:val="24"/>
          <w:szCs w:val="24"/>
        </w:rPr>
        <w:t>shall</w:t>
      </w:r>
      <w:r w:rsidR="00350E23" w:rsidRPr="00BB7D59">
        <w:rPr>
          <w:rFonts w:cstheme="minorHAnsi"/>
          <w:color w:val="000000"/>
          <w:sz w:val="24"/>
          <w:szCs w:val="24"/>
        </w:rPr>
        <w:t xml:space="preserve"> receive </w:t>
      </w:r>
      <w:r w:rsidR="000176C4" w:rsidRPr="00BB7D59">
        <w:rPr>
          <w:rFonts w:cstheme="minorHAnsi"/>
          <w:color w:val="000000"/>
          <w:sz w:val="24"/>
          <w:szCs w:val="24"/>
        </w:rPr>
        <w:t>access to</w:t>
      </w:r>
      <w:r w:rsidR="00350E23" w:rsidRPr="00BB7D59">
        <w:rPr>
          <w:rFonts w:cstheme="minorHAnsi"/>
          <w:color w:val="000000"/>
          <w:sz w:val="24"/>
          <w:szCs w:val="24"/>
        </w:rPr>
        <w:t xml:space="preserve"> </w:t>
      </w:r>
      <w:r w:rsidR="0024179E" w:rsidRPr="00BB7D59">
        <w:rPr>
          <w:rFonts w:cstheme="minorHAnsi"/>
          <w:color w:val="000000"/>
          <w:sz w:val="24"/>
          <w:szCs w:val="24"/>
        </w:rPr>
        <w:t>mental health support</w:t>
      </w:r>
      <w:r w:rsidR="00350E23" w:rsidRPr="00BB7D59">
        <w:rPr>
          <w:rFonts w:cstheme="minorHAnsi"/>
          <w:color w:val="000000"/>
          <w:sz w:val="24"/>
          <w:szCs w:val="24"/>
        </w:rPr>
        <w:t xml:space="preserve"> as quickly as possible. The primary responsibilities of school personnel working with students dealing suicidal thoughts </w:t>
      </w:r>
      <w:r w:rsidR="00B42826" w:rsidRPr="00BB7D59">
        <w:rPr>
          <w:rFonts w:cstheme="minorHAnsi"/>
          <w:color w:val="000000"/>
          <w:sz w:val="24"/>
          <w:szCs w:val="24"/>
        </w:rPr>
        <w:t>or actions is to provide immediate</w:t>
      </w:r>
      <w:r w:rsidR="00350E23" w:rsidRPr="00BB7D59">
        <w:rPr>
          <w:rFonts w:cstheme="minorHAnsi"/>
          <w:color w:val="000000"/>
          <w:sz w:val="24"/>
          <w:szCs w:val="24"/>
        </w:rPr>
        <w:t xml:space="preserve"> support</w:t>
      </w:r>
      <w:r w:rsidR="0008251D" w:rsidRPr="00BB7D59">
        <w:rPr>
          <w:rFonts w:cstheme="minorHAnsi"/>
          <w:color w:val="000000"/>
          <w:sz w:val="24"/>
          <w:szCs w:val="24"/>
        </w:rPr>
        <w:t xml:space="preserve"> for the student</w:t>
      </w:r>
      <w:r w:rsidR="00350E23" w:rsidRPr="00BB7D59">
        <w:rPr>
          <w:rFonts w:cstheme="minorHAnsi"/>
          <w:color w:val="000000"/>
          <w:sz w:val="24"/>
          <w:szCs w:val="24"/>
        </w:rPr>
        <w:t xml:space="preserve">, </w:t>
      </w:r>
      <w:r w:rsidR="0008251D" w:rsidRPr="00BB7D59">
        <w:rPr>
          <w:rFonts w:cstheme="minorHAnsi"/>
          <w:color w:val="000000"/>
          <w:sz w:val="24"/>
          <w:szCs w:val="24"/>
        </w:rPr>
        <w:t xml:space="preserve">inform </w:t>
      </w:r>
      <w:r w:rsidR="00AD79BB" w:rsidRPr="00BB7D59">
        <w:rPr>
          <w:rFonts w:cstheme="minorHAnsi"/>
          <w:color w:val="000000"/>
          <w:sz w:val="24"/>
          <w:szCs w:val="24"/>
        </w:rPr>
        <w:t xml:space="preserve">the </w:t>
      </w:r>
      <w:r w:rsidR="00350E23" w:rsidRPr="00BB7D59">
        <w:rPr>
          <w:rFonts w:cstheme="minorHAnsi"/>
          <w:color w:val="000000"/>
          <w:sz w:val="24"/>
          <w:szCs w:val="24"/>
        </w:rPr>
        <w:t>parent</w:t>
      </w:r>
      <w:r w:rsidR="00930076" w:rsidRPr="00BB7D59">
        <w:rPr>
          <w:rFonts w:cstheme="minorHAnsi"/>
          <w:color w:val="000000"/>
          <w:sz w:val="24"/>
          <w:szCs w:val="24"/>
        </w:rPr>
        <w:t>/guardian</w:t>
      </w:r>
      <w:r w:rsidR="00350E23" w:rsidRPr="00BB7D59">
        <w:rPr>
          <w:rFonts w:cstheme="minorHAnsi"/>
          <w:color w:val="000000"/>
          <w:sz w:val="24"/>
          <w:szCs w:val="24"/>
        </w:rPr>
        <w:t xml:space="preserve">, and </w:t>
      </w:r>
      <w:r w:rsidR="00645711" w:rsidRPr="00BB7D59">
        <w:rPr>
          <w:rFonts w:cstheme="minorHAnsi"/>
          <w:color w:val="000000"/>
          <w:sz w:val="24"/>
          <w:szCs w:val="24"/>
        </w:rPr>
        <w:t>request</w:t>
      </w:r>
      <w:r w:rsidR="000C6834" w:rsidRPr="00BB7D59">
        <w:rPr>
          <w:rFonts w:cstheme="minorHAnsi"/>
          <w:color w:val="000000"/>
          <w:sz w:val="24"/>
          <w:szCs w:val="24"/>
        </w:rPr>
        <w:t xml:space="preserve">, or </w:t>
      </w:r>
      <w:r w:rsidR="00452E61" w:rsidRPr="00BB7D59">
        <w:rPr>
          <w:rFonts w:cstheme="minorHAnsi"/>
          <w:color w:val="000000"/>
          <w:sz w:val="24"/>
          <w:szCs w:val="24"/>
        </w:rPr>
        <w:t>require</w:t>
      </w:r>
      <w:r w:rsidR="000C6834" w:rsidRPr="00BB7D59">
        <w:rPr>
          <w:rFonts w:cstheme="minorHAnsi"/>
          <w:color w:val="000000"/>
          <w:sz w:val="24"/>
          <w:szCs w:val="24"/>
        </w:rPr>
        <w:t xml:space="preserve"> when appropriate,</w:t>
      </w:r>
      <w:r w:rsidR="00645711" w:rsidRPr="00BB7D59">
        <w:rPr>
          <w:rFonts w:cstheme="minorHAnsi"/>
          <w:color w:val="000000"/>
          <w:sz w:val="24"/>
          <w:szCs w:val="24"/>
        </w:rPr>
        <w:t xml:space="preserve"> the parent/ </w:t>
      </w:r>
      <w:r w:rsidR="0056400E" w:rsidRPr="00BB7D59">
        <w:rPr>
          <w:rFonts w:cstheme="minorHAnsi"/>
          <w:color w:val="000000"/>
          <w:sz w:val="24"/>
          <w:szCs w:val="24"/>
        </w:rPr>
        <w:t xml:space="preserve">guardian </w:t>
      </w:r>
      <w:r w:rsidR="00AD79BB" w:rsidRPr="00BB7D59">
        <w:rPr>
          <w:rFonts w:cstheme="minorHAnsi"/>
          <w:color w:val="000000"/>
          <w:sz w:val="24"/>
          <w:szCs w:val="24"/>
        </w:rPr>
        <w:t xml:space="preserve">make a </w:t>
      </w:r>
      <w:r w:rsidR="00350E23" w:rsidRPr="00BB7D59">
        <w:rPr>
          <w:rFonts w:cstheme="minorHAnsi"/>
          <w:color w:val="000000"/>
          <w:sz w:val="24"/>
          <w:szCs w:val="24"/>
        </w:rPr>
        <w:t>refer</w:t>
      </w:r>
      <w:r w:rsidR="00AD79BB" w:rsidRPr="00BB7D59">
        <w:rPr>
          <w:rFonts w:cstheme="minorHAnsi"/>
          <w:color w:val="000000"/>
          <w:sz w:val="24"/>
          <w:szCs w:val="24"/>
        </w:rPr>
        <w:t xml:space="preserve">ral </w:t>
      </w:r>
      <w:r w:rsidR="00974F49" w:rsidRPr="00BB7D59">
        <w:rPr>
          <w:rFonts w:cstheme="minorHAnsi"/>
          <w:color w:val="000000"/>
          <w:sz w:val="24"/>
          <w:szCs w:val="24"/>
        </w:rPr>
        <w:t xml:space="preserve">to a </w:t>
      </w:r>
      <w:r w:rsidR="000727F0" w:rsidRPr="00BB7D59">
        <w:rPr>
          <w:rFonts w:cstheme="minorHAnsi"/>
          <w:sz w:val="24"/>
          <w:szCs w:val="24"/>
        </w:rPr>
        <w:t xml:space="preserve">qualified health professional or </w:t>
      </w:r>
      <w:r w:rsidR="000727F0" w:rsidRPr="00BB7D59">
        <w:rPr>
          <w:rFonts w:cstheme="minorHAnsi"/>
          <w:sz w:val="24"/>
          <w:szCs w:val="24"/>
        </w:rPr>
        <w:lastRenderedPageBreak/>
        <w:t xml:space="preserve">emergency service provider for an </w:t>
      </w:r>
      <w:r w:rsidR="00974F49" w:rsidRPr="00BB7D59">
        <w:rPr>
          <w:rFonts w:cstheme="minorHAnsi"/>
          <w:sz w:val="24"/>
          <w:szCs w:val="24"/>
        </w:rPr>
        <w:t>external mental health evaluation</w:t>
      </w:r>
      <w:r w:rsidR="00350E23" w:rsidRPr="00BB7D59">
        <w:rPr>
          <w:rFonts w:cstheme="minorHAnsi"/>
          <w:color w:val="000000"/>
          <w:sz w:val="24"/>
          <w:szCs w:val="24"/>
        </w:rPr>
        <w:t xml:space="preserve">. In these </w:t>
      </w:r>
      <w:r w:rsidR="002C750D" w:rsidRPr="00BB7D59">
        <w:rPr>
          <w:rFonts w:cstheme="minorHAnsi"/>
          <w:color w:val="000000"/>
          <w:sz w:val="24"/>
          <w:szCs w:val="24"/>
        </w:rPr>
        <w:t>life-threatening situations</w:t>
      </w:r>
      <w:r w:rsidR="00350E23" w:rsidRPr="00BB7D59">
        <w:rPr>
          <w:rFonts w:cstheme="minorHAnsi"/>
          <w:color w:val="000000"/>
          <w:sz w:val="24"/>
          <w:szCs w:val="24"/>
        </w:rPr>
        <w:t xml:space="preserve">, </w:t>
      </w:r>
      <w:r w:rsidR="00985D6F" w:rsidRPr="00BB7D59">
        <w:rPr>
          <w:rFonts w:cstheme="minorHAnsi"/>
          <w:color w:val="000000"/>
          <w:sz w:val="24"/>
          <w:szCs w:val="24"/>
        </w:rPr>
        <w:t>school officials have a duty to report suicidal ideation</w:t>
      </w:r>
      <w:r w:rsidR="00FA0523" w:rsidRPr="00BB7D59">
        <w:rPr>
          <w:rFonts w:cstheme="minorHAnsi"/>
          <w:color w:val="000000"/>
          <w:sz w:val="24"/>
          <w:szCs w:val="24"/>
        </w:rPr>
        <w:t xml:space="preserve"> to </w:t>
      </w:r>
      <w:r w:rsidR="003A545F" w:rsidRPr="00BB7D59">
        <w:rPr>
          <w:rFonts w:cstheme="minorHAnsi"/>
          <w:color w:val="000000"/>
          <w:sz w:val="24"/>
          <w:szCs w:val="24"/>
        </w:rPr>
        <w:t xml:space="preserve">protect the student’s well-being. Information about potential suicidal ideation will be shared with the building principal and other </w:t>
      </w:r>
      <w:r w:rsidR="00E601DB" w:rsidRPr="00BB7D59">
        <w:rPr>
          <w:rFonts w:eastAsia="Times New Roman" w:cstheme="minorHAnsi"/>
          <w:sz w:val="24"/>
          <w:szCs w:val="24"/>
        </w:rPr>
        <w:t>appropriate authorit</w:t>
      </w:r>
      <w:r w:rsidR="00D33E89" w:rsidRPr="00BB7D59">
        <w:rPr>
          <w:rFonts w:eastAsia="Times New Roman" w:cstheme="minorHAnsi"/>
          <w:sz w:val="24"/>
          <w:szCs w:val="24"/>
        </w:rPr>
        <w:t>ies</w:t>
      </w:r>
      <w:r w:rsidR="00E601DB" w:rsidRPr="00BB7D59">
        <w:rPr>
          <w:rFonts w:eastAsia="Times New Roman" w:cstheme="minorHAnsi"/>
          <w:sz w:val="24"/>
          <w:szCs w:val="24"/>
        </w:rPr>
        <w:t xml:space="preserve"> when the health, welfare, or safety of the student or any other person is deemed to be at risk</w:t>
      </w:r>
      <w:r w:rsidR="00EC5B94" w:rsidRPr="00BB7D59">
        <w:rPr>
          <w:rFonts w:eastAsia="Times New Roman" w:cstheme="minorHAnsi"/>
          <w:sz w:val="24"/>
          <w:szCs w:val="24"/>
        </w:rPr>
        <w:t xml:space="preserve">. </w:t>
      </w:r>
    </w:p>
    <w:p w14:paraId="20418E9B" w14:textId="0E08947F" w:rsidR="002070FF" w:rsidRPr="00BB7D59" w:rsidRDefault="002070FF" w:rsidP="00BB7D59">
      <w:pPr>
        <w:autoSpaceDE w:val="0"/>
        <w:autoSpaceDN w:val="0"/>
        <w:adjustRightInd w:val="0"/>
        <w:ind w:left="0" w:firstLine="0"/>
        <w:rPr>
          <w:rFonts w:eastAsia="Times New Roman" w:cstheme="minorHAnsi"/>
          <w:sz w:val="24"/>
          <w:szCs w:val="24"/>
        </w:rPr>
      </w:pPr>
    </w:p>
    <w:p w14:paraId="7A358AD9" w14:textId="70B03246" w:rsidR="002070FF" w:rsidRPr="00BB7D59" w:rsidRDefault="002070FF" w:rsidP="00BB7D59">
      <w:pPr>
        <w:autoSpaceDE w:val="0"/>
        <w:autoSpaceDN w:val="0"/>
        <w:adjustRightInd w:val="0"/>
        <w:ind w:left="0" w:firstLine="0"/>
        <w:rPr>
          <w:rFonts w:cstheme="minorHAnsi"/>
          <w:color w:val="000000"/>
          <w:sz w:val="24"/>
          <w:szCs w:val="24"/>
        </w:rPr>
      </w:pPr>
      <w:r w:rsidRPr="00BB7D59">
        <w:rPr>
          <w:rFonts w:eastAsia="Times New Roman" w:cstheme="minorHAnsi"/>
          <w:sz w:val="24"/>
          <w:szCs w:val="24"/>
        </w:rPr>
        <w:t xml:space="preserve">Any mental health records collected by the school must be kept in a </w:t>
      </w:r>
      <w:r w:rsidR="00BC55FE" w:rsidRPr="00BB7D59">
        <w:rPr>
          <w:rFonts w:eastAsia="Times New Roman" w:cstheme="minorHAnsi"/>
          <w:sz w:val="24"/>
          <w:szCs w:val="24"/>
        </w:rPr>
        <w:t>confidential file separate from the student</w:t>
      </w:r>
      <w:r w:rsidR="00D332AF" w:rsidRPr="00BB7D59">
        <w:rPr>
          <w:rFonts w:eastAsia="Times New Roman" w:cstheme="minorHAnsi"/>
          <w:sz w:val="24"/>
          <w:szCs w:val="24"/>
        </w:rPr>
        <w:t>’</w:t>
      </w:r>
      <w:r w:rsidR="00BC55FE" w:rsidRPr="00BB7D59">
        <w:rPr>
          <w:rFonts w:eastAsia="Times New Roman" w:cstheme="minorHAnsi"/>
          <w:sz w:val="24"/>
          <w:szCs w:val="24"/>
        </w:rPr>
        <w:t>s permanent records and</w:t>
      </w:r>
      <w:r w:rsidR="007E2573" w:rsidRPr="00BB7D59">
        <w:rPr>
          <w:rFonts w:eastAsia="Times New Roman" w:cstheme="minorHAnsi"/>
          <w:sz w:val="24"/>
          <w:szCs w:val="24"/>
        </w:rPr>
        <w:t xml:space="preserve"> medical records. </w:t>
      </w:r>
      <w:r w:rsidR="00607AE5" w:rsidRPr="00BB7D59">
        <w:rPr>
          <w:rFonts w:eastAsia="Times New Roman" w:cstheme="minorHAnsi"/>
          <w:sz w:val="24"/>
          <w:szCs w:val="24"/>
        </w:rPr>
        <w:t xml:space="preserve">Students </w:t>
      </w:r>
      <w:r w:rsidR="00D332AF" w:rsidRPr="00BB7D59">
        <w:rPr>
          <w:rFonts w:eastAsia="Times New Roman" w:cstheme="minorHAnsi"/>
          <w:sz w:val="24"/>
          <w:szCs w:val="24"/>
        </w:rPr>
        <w:t>aged</w:t>
      </w:r>
      <w:r w:rsidR="007E2573" w:rsidRPr="00BB7D59">
        <w:rPr>
          <w:rFonts w:eastAsia="Times New Roman" w:cstheme="minorHAnsi"/>
          <w:sz w:val="24"/>
          <w:szCs w:val="24"/>
        </w:rPr>
        <w:t xml:space="preserve"> 14</w:t>
      </w:r>
      <w:r w:rsidR="00607AE5" w:rsidRPr="00BB7D59">
        <w:rPr>
          <w:rFonts w:eastAsia="Times New Roman" w:cstheme="minorHAnsi"/>
          <w:sz w:val="24"/>
          <w:szCs w:val="24"/>
        </w:rPr>
        <w:t xml:space="preserve"> and older </w:t>
      </w:r>
      <w:r w:rsidR="00C6783A" w:rsidRPr="00BB7D59">
        <w:rPr>
          <w:rFonts w:eastAsia="Times New Roman" w:cstheme="minorHAnsi"/>
          <w:sz w:val="24"/>
          <w:szCs w:val="24"/>
        </w:rPr>
        <w:t xml:space="preserve">legally </w:t>
      </w:r>
      <w:r w:rsidR="00607AE5" w:rsidRPr="00BB7D59">
        <w:rPr>
          <w:rFonts w:cstheme="minorHAnsi"/>
          <w:sz w:val="24"/>
          <w:szCs w:val="24"/>
        </w:rPr>
        <w:t>control their mental health records</w:t>
      </w:r>
      <w:r w:rsidR="00C6783A" w:rsidRPr="00BB7D59">
        <w:rPr>
          <w:rFonts w:cstheme="minorHAnsi"/>
          <w:sz w:val="24"/>
          <w:szCs w:val="24"/>
        </w:rPr>
        <w:t xml:space="preserve">. Therefore, a release of information </w:t>
      </w:r>
      <w:r w:rsidR="00D332AF" w:rsidRPr="00BB7D59">
        <w:rPr>
          <w:rFonts w:cstheme="minorHAnsi"/>
          <w:sz w:val="24"/>
          <w:szCs w:val="24"/>
        </w:rPr>
        <w:t xml:space="preserve">from the student </w:t>
      </w:r>
      <w:r w:rsidR="0062573F" w:rsidRPr="00BB7D59">
        <w:rPr>
          <w:rFonts w:cstheme="minorHAnsi"/>
          <w:sz w:val="24"/>
          <w:szCs w:val="24"/>
        </w:rPr>
        <w:t>is required to share these records</w:t>
      </w:r>
      <w:r w:rsidR="00D332AF" w:rsidRPr="00BB7D59">
        <w:rPr>
          <w:rFonts w:cstheme="minorHAnsi"/>
          <w:sz w:val="24"/>
          <w:szCs w:val="24"/>
        </w:rPr>
        <w:t xml:space="preserve">. This includes the student’s parents. </w:t>
      </w:r>
    </w:p>
    <w:p w14:paraId="0D4D4DB1" w14:textId="079DFADD" w:rsidR="0099505C" w:rsidRPr="00BB7D59" w:rsidRDefault="0099505C" w:rsidP="00BB7D59">
      <w:pPr>
        <w:tabs>
          <w:tab w:val="left" w:pos="360"/>
          <w:tab w:val="left" w:pos="3300"/>
        </w:tabs>
        <w:ind w:left="0" w:firstLine="0"/>
        <w:rPr>
          <w:rFonts w:eastAsia="Calibri" w:cstheme="minorHAnsi"/>
          <w:b/>
          <w:sz w:val="24"/>
          <w:szCs w:val="24"/>
        </w:rPr>
      </w:pPr>
    </w:p>
    <w:p w14:paraId="1B3832B4" w14:textId="2D9399E7" w:rsidR="0099505C" w:rsidRPr="003D417B" w:rsidRDefault="00CF5B3D" w:rsidP="00BB7D59">
      <w:pPr>
        <w:tabs>
          <w:tab w:val="left" w:pos="360"/>
          <w:tab w:val="left" w:pos="3300"/>
        </w:tabs>
        <w:ind w:left="0" w:firstLine="0"/>
        <w:rPr>
          <w:rFonts w:eastAsia="Calibri" w:cstheme="minorHAnsi"/>
          <w:b/>
          <w:sz w:val="24"/>
          <w:szCs w:val="24"/>
        </w:rPr>
      </w:pPr>
      <w:r w:rsidRPr="003D417B">
        <w:rPr>
          <w:rFonts w:eastAsia="Calibri" w:cstheme="minorHAnsi"/>
          <w:b/>
          <w:sz w:val="24"/>
          <w:szCs w:val="24"/>
        </w:rPr>
        <w:t>Prevention</w:t>
      </w:r>
      <w:r w:rsidR="00427C4F" w:rsidRPr="003D417B">
        <w:rPr>
          <w:rFonts w:eastAsia="Calibri" w:cstheme="minorHAnsi"/>
          <w:b/>
          <w:sz w:val="24"/>
          <w:szCs w:val="24"/>
        </w:rPr>
        <w:t xml:space="preserve"> </w:t>
      </w:r>
      <w:r w:rsidR="0099505C" w:rsidRPr="003D417B">
        <w:rPr>
          <w:rFonts w:eastAsia="Calibri" w:cstheme="minorHAnsi"/>
          <w:b/>
          <w:sz w:val="24"/>
          <w:szCs w:val="24"/>
        </w:rPr>
        <w:t>Requirements</w:t>
      </w:r>
    </w:p>
    <w:p w14:paraId="02A82DCA" w14:textId="7A09A8E8" w:rsidR="004450CC" w:rsidRPr="003D417B" w:rsidRDefault="004450CC" w:rsidP="005B10A0">
      <w:pPr>
        <w:pStyle w:val="ListParagraph"/>
        <w:numPr>
          <w:ilvl w:val="0"/>
          <w:numId w:val="5"/>
        </w:numPr>
        <w:tabs>
          <w:tab w:val="left" w:pos="720"/>
          <w:tab w:val="left" w:pos="3300"/>
        </w:tabs>
        <w:ind w:left="720"/>
        <w:rPr>
          <w:rFonts w:eastAsia="Calibri" w:cstheme="minorHAnsi"/>
          <w:sz w:val="24"/>
          <w:szCs w:val="24"/>
        </w:rPr>
      </w:pPr>
      <w:r w:rsidRPr="003D417B">
        <w:rPr>
          <w:rFonts w:eastAsia="Calibri" w:cstheme="minorHAnsi"/>
          <w:sz w:val="24"/>
          <w:szCs w:val="24"/>
        </w:rPr>
        <w:t>Each school/system employee and the parent/guardian of each student enrolled in the school/system shall be informed of the youth suicide awareness and prevention policy</w:t>
      </w:r>
      <w:r w:rsidR="00EC5B94" w:rsidRPr="003D417B">
        <w:rPr>
          <w:rFonts w:eastAsia="Calibri" w:cstheme="minorHAnsi"/>
          <w:sz w:val="24"/>
          <w:szCs w:val="24"/>
        </w:rPr>
        <w:t xml:space="preserve">. </w:t>
      </w:r>
      <w:r w:rsidRPr="003D417B">
        <w:rPr>
          <w:rFonts w:eastAsia="Calibri" w:cstheme="minorHAnsi"/>
          <w:sz w:val="24"/>
          <w:szCs w:val="24"/>
        </w:rPr>
        <w:t>This policy</w:t>
      </w:r>
      <w:r w:rsidR="00A55F49" w:rsidRPr="003D417B">
        <w:rPr>
          <w:rFonts w:eastAsia="Calibri" w:cstheme="minorHAnsi"/>
          <w:sz w:val="24"/>
          <w:szCs w:val="24"/>
        </w:rPr>
        <w:t xml:space="preserve"> shall</w:t>
      </w:r>
      <w:r w:rsidRPr="003D417B">
        <w:rPr>
          <w:rFonts w:eastAsia="Calibri" w:cstheme="minorHAnsi"/>
          <w:sz w:val="24"/>
          <w:szCs w:val="24"/>
        </w:rPr>
        <w:t xml:space="preserve"> be </w:t>
      </w:r>
      <w:r w:rsidR="005E7E8D" w:rsidRPr="003D417B">
        <w:rPr>
          <w:rFonts w:eastAsia="Calibri" w:cstheme="minorHAnsi"/>
          <w:sz w:val="24"/>
          <w:szCs w:val="24"/>
        </w:rPr>
        <w:t xml:space="preserve">included in the student/parent and faculty </w:t>
      </w:r>
      <w:r w:rsidR="00EE6A4F" w:rsidRPr="003D417B">
        <w:rPr>
          <w:rFonts w:eastAsia="Calibri" w:cstheme="minorHAnsi"/>
          <w:sz w:val="24"/>
          <w:szCs w:val="24"/>
        </w:rPr>
        <w:t>handbooks and</w:t>
      </w:r>
      <w:r w:rsidR="005E7E8D" w:rsidRPr="003D417B">
        <w:rPr>
          <w:rFonts w:eastAsia="Calibri" w:cstheme="minorHAnsi"/>
          <w:sz w:val="24"/>
          <w:szCs w:val="24"/>
        </w:rPr>
        <w:t xml:space="preserve"> </w:t>
      </w:r>
      <w:r w:rsidRPr="003D417B">
        <w:rPr>
          <w:rFonts w:eastAsia="Calibri" w:cstheme="minorHAnsi"/>
          <w:sz w:val="24"/>
          <w:szCs w:val="24"/>
        </w:rPr>
        <w:t xml:space="preserve">posted on the school/system’s website. </w:t>
      </w:r>
    </w:p>
    <w:p w14:paraId="0FE81E3A" w14:textId="77777777" w:rsidR="00395AA1" w:rsidRPr="003D417B" w:rsidRDefault="00395AA1" w:rsidP="005B10A0">
      <w:pPr>
        <w:pStyle w:val="ListParagraph"/>
        <w:tabs>
          <w:tab w:val="left" w:pos="720"/>
        </w:tabs>
        <w:rPr>
          <w:rFonts w:eastAsia="Calibri" w:cstheme="minorHAnsi"/>
          <w:sz w:val="24"/>
          <w:szCs w:val="24"/>
        </w:rPr>
      </w:pPr>
    </w:p>
    <w:p w14:paraId="6273CF64" w14:textId="3120533C" w:rsidR="00395AA1" w:rsidRPr="003D417B" w:rsidRDefault="00806465" w:rsidP="005B10A0">
      <w:pPr>
        <w:pStyle w:val="ListParagraph"/>
        <w:numPr>
          <w:ilvl w:val="0"/>
          <w:numId w:val="5"/>
        </w:numPr>
        <w:tabs>
          <w:tab w:val="left" w:pos="720"/>
          <w:tab w:val="left" w:pos="3300"/>
        </w:tabs>
        <w:ind w:left="720"/>
        <w:rPr>
          <w:rFonts w:eastAsia="Calibri" w:cstheme="minorHAnsi"/>
          <w:sz w:val="24"/>
          <w:szCs w:val="24"/>
        </w:rPr>
      </w:pPr>
      <w:r w:rsidRPr="003D417B">
        <w:rPr>
          <w:rFonts w:cstheme="minorHAnsi"/>
          <w:sz w:val="24"/>
          <w:szCs w:val="24"/>
        </w:rPr>
        <w:t xml:space="preserve">Students </w:t>
      </w:r>
      <w:r w:rsidR="00B803D6" w:rsidRPr="003D417B">
        <w:rPr>
          <w:rFonts w:cstheme="minorHAnsi"/>
          <w:sz w:val="24"/>
          <w:szCs w:val="24"/>
        </w:rPr>
        <w:t xml:space="preserve">grades 6-12 </w:t>
      </w:r>
      <w:r w:rsidRPr="003D417B">
        <w:rPr>
          <w:rFonts w:cstheme="minorHAnsi"/>
          <w:sz w:val="24"/>
          <w:szCs w:val="24"/>
        </w:rPr>
        <w:t xml:space="preserve">shall receive age-appropriate </w:t>
      </w:r>
      <w:r w:rsidR="0073084A" w:rsidRPr="003D417B">
        <w:rPr>
          <w:rFonts w:cstheme="minorHAnsi"/>
          <w:sz w:val="24"/>
          <w:szCs w:val="24"/>
        </w:rPr>
        <w:t xml:space="preserve">suicide awareness and prevention </w:t>
      </w:r>
      <w:r w:rsidRPr="003D417B">
        <w:rPr>
          <w:rFonts w:cstheme="minorHAnsi"/>
          <w:sz w:val="24"/>
          <w:szCs w:val="24"/>
        </w:rPr>
        <w:t>lessons in their classrooms through health education or other appropriate curricula</w:t>
      </w:r>
      <w:r w:rsidR="000C4DC1" w:rsidRPr="003D417B">
        <w:rPr>
          <w:rFonts w:cstheme="minorHAnsi"/>
          <w:sz w:val="24"/>
          <w:szCs w:val="24"/>
        </w:rPr>
        <w:t xml:space="preserve"> annually</w:t>
      </w:r>
      <w:r w:rsidR="003E1407" w:rsidRPr="003D417B">
        <w:rPr>
          <w:rFonts w:cstheme="minorHAnsi"/>
          <w:sz w:val="24"/>
          <w:szCs w:val="24"/>
        </w:rPr>
        <w:t>. Curricula will include</w:t>
      </w:r>
      <w:r w:rsidRPr="003D417B">
        <w:rPr>
          <w:rFonts w:cstheme="minorHAnsi"/>
          <w:sz w:val="24"/>
          <w:szCs w:val="24"/>
        </w:rPr>
        <w:t xml:space="preserve"> </w:t>
      </w:r>
      <w:r w:rsidR="00CF2AB0" w:rsidRPr="003D417B">
        <w:rPr>
          <w:rFonts w:cstheme="minorHAnsi"/>
          <w:sz w:val="24"/>
          <w:szCs w:val="24"/>
        </w:rPr>
        <w:t xml:space="preserve">information about </w:t>
      </w:r>
      <w:r w:rsidR="004C08AF" w:rsidRPr="003D417B">
        <w:rPr>
          <w:rFonts w:cstheme="minorHAnsi"/>
          <w:sz w:val="24"/>
          <w:szCs w:val="24"/>
        </w:rPr>
        <w:t xml:space="preserve">the myths and facts, </w:t>
      </w:r>
      <w:r w:rsidR="00395AA1" w:rsidRPr="003D417B">
        <w:rPr>
          <w:rFonts w:eastAsia="Calibri" w:cstheme="minorHAnsi"/>
          <w:sz w:val="24"/>
          <w:szCs w:val="24"/>
        </w:rPr>
        <w:t>importance of safe and healthy choices, coping strategies, how to recognize risk</w:t>
      </w:r>
      <w:r w:rsidR="00C557B4" w:rsidRPr="003D417B">
        <w:rPr>
          <w:rFonts w:eastAsia="Calibri" w:cstheme="minorHAnsi"/>
          <w:sz w:val="24"/>
          <w:szCs w:val="24"/>
        </w:rPr>
        <w:t xml:space="preserve"> factors and warning signs, as well as help-seeking strategies for self or others, including how</w:t>
      </w:r>
      <w:r w:rsidR="00032C8E" w:rsidRPr="003D417B">
        <w:rPr>
          <w:rFonts w:eastAsia="Calibri" w:cstheme="minorHAnsi"/>
          <w:sz w:val="24"/>
          <w:szCs w:val="24"/>
        </w:rPr>
        <w:t xml:space="preserve"> to engage school resources and refer friends for help. </w:t>
      </w:r>
    </w:p>
    <w:p w14:paraId="6A4551A4" w14:textId="77777777" w:rsidR="00926D69" w:rsidRPr="003D417B" w:rsidRDefault="00926D69" w:rsidP="005B10A0">
      <w:pPr>
        <w:pStyle w:val="ListParagraph"/>
        <w:tabs>
          <w:tab w:val="left" w:pos="720"/>
        </w:tabs>
        <w:rPr>
          <w:rFonts w:eastAsia="Calibri" w:cstheme="minorHAnsi"/>
          <w:sz w:val="24"/>
          <w:szCs w:val="24"/>
        </w:rPr>
      </w:pPr>
    </w:p>
    <w:p w14:paraId="0B5D1003" w14:textId="5A3A84BB" w:rsidR="00607FA9" w:rsidRPr="003D417B" w:rsidRDefault="003F254F" w:rsidP="005B10A0">
      <w:pPr>
        <w:pStyle w:val="ListParagraph"/>
        <w:numPr>
          <w:ilvl w:val="0"/>
          <w:numId w:val="5"/>
        </w:numPr>
        <w:tabs>
          <w:tab w:val="left" w:pos="720"/>
          <w:tab w:val="left" w:pos="3300"/>
        </w:tabs>
        <w:ind w:left="720"/>
        <w:rPr>
          <w:rFonts w:eastAsia="Calibri" w:cstheme="minorHAnsi"/>
          <w:sz w:val="24"/>
          <w:szCs w:val="24"/>
        </w:rPr>
      </w:pPr>
      <w:r w:rsidRPr="003D417B">
        <w:rPr>
          <w:rFonts w:eastAsia="Calibri" w:cstheme="minorHAnsi"/>
          <w:sz w:val="24"/>
          <w:szCs w:val="24"/>
        </w:rPr>
        <w:t>All professional educators</w:t>
      </w:r>
      <w:r w:rsidR="00A500E1" w:rsidRPr="003D417B">
        <w:rPr>
          <w:rFonts w:eastAsia="Calibri" w:cstheme="minorHAnsi"/>
          <w:sz w:val="24"/>
          <w:szCs w:val="24"/>
        </w:rPr>
        <w:t xml:space="preserve"> in school buildings serving </w:t>
      </w:r>
      <w:r w:rsidR="00BD7ED7" w:rsidRPr="003D417B">
        <w:rPr>
          <w:rFonts w:eastAsia="Calibri" w:cstheme="minorHAnsi"/>
          <w:sz w:val="24"/>
          <w:szCs w:val="24"/>
        </w:rPr>
        <w:t xml:space="preserve">students in grade six </w:t>
      </w:r>
      <w:r w:rsidR="00EE4A28" w:rsidRPr="003D417B">
        <w:rPr>
          <w:rFonts w:eastAsia="Calibri" w:cstheme="minorHAnsi"/>
          <w:sz w:val="24"/>
          <w:szCs w:val="24"/>
        </w:rPr>
        <w:t xml:space="preserve">(6) </w:t>
      </w:r>
      <w:r w:rsidR="00BD7ED7" w:rsidRPr="003D417B">
        <w:rPr>
          <w:rFonts w:eastAsia="Calibri" w:cstheme="minorHAnsi"/>
          <w:sz w:val="24"/>
          <w:szCs w:val="24"/>
        </w:rPr>
        <w:t xml:space="preserve">through </w:t>
      </w:r>
      <w:r w:rsidR="00EE4A28" w:rsidRPr="003D417B">
        <w:rPr>
          <w:rFonts w:eastAsia="Calibri" w:cstheme="minorHAnsi"/>
          <w:sz w:val="24"/>
          <w:szCs w:val="24"/>
        </w:rPr>
        <w:t xml:space="preserve">grade </w:t>
      </w:r>
      <w:r w:rsidR="00BD7ED7" w:rsidRPr="003D417B">
        <w:rPr>
          <w:rFonts w:eastAsia="Calibri" w:cstheme="minorHAnsi"/>
          <w:sz w:val="24"/>
          <w:szCs w:val="24"/>
        </w:rPr>
        <w:t>twelve</w:t>
      </w:r>
      <w:r w:rsidR="00EE4A28" w:rsidRPr="003D417B">
        <w:rPr>
          <w:rFonts w:eastAsia="Calibri" w:cstheme="minorHAnsi"/>
          <w:sz w:val="24"/>
          <w:szCs w:val="24"/>
        </w:rPr>
        <w:t xml:space="preserve"> (12), </w:t>
      </w:r>
      <w:r w:rsidR="00A813C9" w:rsidRPr="003D417B">
        <w:rPr>
          <w:rFonts w:eastAsia="Calibri" w:cstheme="minorHAnsi"/>
          <w:sz w:val="24"/>
          <w:szCs w:val="24"/>
        </w:rPr>
        <w:t xml:space="preserve">shall receive </w:t>
      </w:r>
      <w:r w:rsidR="00457521" w:rsidRPr="003D417B">
        <w:rPr>
          <w:rFonts w:eastAsia="Calibri" w:cstheme="minorHAnsi"/>
          <w:sz w:val="24"/>
          <w:szCs w:val="24"/>
        </w:rPr>
        <w:t>one hour</w:t>
      </w:r>
      <w:r w:rsidR="00A813C9" w:rsidRPr="003D417B">
        <w:rPr>
          <w:rFonts w:eastAsia="Calibri" w:cstheme="minorHAnsi"/>
          <w:sz w:val="24"/>
          <w:szCs w:val="24"/>
        </w:rPr>
        <w:t xml:space="preserve"> of </w:t>
      </w:r>
      <w:r w:rsidR="008B5C29" w:rsidRPr="003D417B">
        <w:rPr>
          <w:rFonts w:eastAsia="Calibri" w:cstheme="minorHAnsi"/>
          <w:sz w:val="24"/>
          <w:szCs w:val="24"/>
        </w:rPr>
        <w:t>training in youth suicide awareness and prevention every year</w:t>
      </w:r>
      <w:r w:rsidR="00EC5B94" w:rsidRPr="003D417B">
        <w:rPr>
          <w:rFonts w:eastAsia="Calibri" w:cstheme="minorHAnsi"/>
          <w:sz w:val="24"/>
          <w:szCs w:val="24"/>
        </w:rPr>
        <w:t xml:space="preserve">. </w:t>
      </w:r>
    </w:p>
    <w:p w14:paraId="72A2EB73" w14:textId="77777777" w:rsidR="00F256EB" w:rsidRPr="003D417B" w:rsidRDefault="00F256EB" w:rsidP="00F256EB">
      <w:pPr>
        <w:tabs>
          <w:tab w:val="left" w:pos="360"/>
          <w:tab w:val="left" w:pos="3300"/>
        </w:tabs>
        <w:rPr>
          <w:rFonts w:eastAsia="Calibri" w:cstheme="minorHAnsi"/>
          <w:sz w:val="24"/>
          <w:szCs w:val="24"/>
        </w:rPr>
      </w:pPr>
    </w:p>
    <w:p w14:paraId="38F0E0DC" w14:textId="6EB7E981" w:rsidR="005C3E91" w:rsidRPr="003D417B" w:rsidRDefault="00427C4F" w:rsidP="00CE1AEF">
      <w:pPr>
        <w:pStyle w:val="Default"/>
        <w:ind w:left="0" w:firstLine="0"/>
        <w:rPr>
          <w:rFonts w:asciiTheme="minorHAnsi" w:hAnsiTheme="minorHAnsi" w:cstheme="minorHAnsi"/>
        </w:rPr>
      </w:pPr>
      <w:r w:rsidRPr="003D417B">
        <w:rPr>
          <w:rFonts w:asciiTheme="minorHAnsi" w:hAnsiTheme="minorHAnsi" w:cstheme="minorHAnsi"/>
          <w:b/>
          <w:bCs/>
        </w:rPr>
        <w:t xml:space="preserve">Prevention </w:t>
      </w:r>
      <w:r w:rsidR="0099505C" w:rsidRPr="003D417B">
        <w:rPr>
          <w:rFonts w:asciiTheme="minorHAnsi" w:hAnsiTheme="minorHAnsi" w:cstheme="minorHAnsi"/>
          <w:b/>
          <w:bCs/>
        </w:rPr>
        <w:t>Procedures</w:t>
      </w:r>
      <w:r w:rsidR="00850B47" w:rsidRPr="003D417B">
        <w:rPr>
          <w:rFonts w:asciiTheme="minorHAnsi" w:hAnsiTheme="minorHAnsi" w:cstheme="minorHAnsi"/>
          <w:b/>
          <w:bCs/>
        </w:rPr>
        <w:t xml:space="preserve"> and Resources</w:t>
      </w:r>
    </w:p>
    <w:p w14:paraId="6A436137" w14:textId="451B2F6E" w:rsidR="0043580A" w:rsidRPr="003D417B" w:rsidRDefault="00287EBB" w:rsidP="00F2760A">
      <w:pPr>
        <w:pStyle w:val="ListParagraph"/>
        <w:numPr>
          <w:ilvl w:val="0"/>
          <w:numId w:val="3"/>
        </w:numPr>
        <w:tabs>
          <w:tab w:val="left" w:pos="720"/>
          <w:tab w:val="left" w:pos="3300"/>
        </w:tabs>
        <w:ind w:left="720"/>
        <w:rPr>
          <w:rFonts w:eastAsia="Calibri" w:cstheme="minorHAnsi"/>
          <w:sz w:val="24"/>
          <w:szCs w:val="24"/>
        </w:rPr>
      </w:pPr>
      <w:r w:rsidRPr="003D417B">
        <w:rPr>
          <w:rFonts w:eastAsia="Calibri" w:cstheme="minorHAnsi"/>
          <w:sz w:val="24"/>
          <w:szCs w:val="24"/>
        </w:rPr>
        <w:t xml:space="preserve">Schools will communicate </w:t>
      </w:r>
      <w:r w:rsidR="00E9114F" w:rsidRPr="003D417B">
        <w:rPr>
          <w:rFonts w:eastAsia="Calibri" w:cstheme="minorHAnsi"/>
          <w:sz w:val="24"/>
          <w:szCs w:val="24"/>
        </w:rPr>
        <w:t>prevention policy and procedures to stakeholders via</w:t>
      </w:r>
      <w:r w:rsidR="00100E07" w:rsidRPr="003D417B">
        <w:rPr>
          <w:rFonts w:eastAsia="Calibri" w:cstheme="minorHAnsi"/>
          <w:sz w:val="24"/>
          <w:szCs w:val="24"/>
        </w:rPr>
        <w:t>:</w:t>
      </w:r>
    </w:p>
    <w:p w14:paraId="49499A18" w14:textId="284F73CC" w:rsidR="0043580A" w:rsidRPr="003D417B" w:rsidRDefault="00E10D8F" w:rsidP="00A4100C">
      <w:pPr>
        <w:pStyle w:val="Default"/>
        <w:numPr>
          <w:ilvl w:val="0"/>
          <w:numId w:val="6"/>
        </w:numPr>
        <w:spacing w:after="36"/>
        <w:rPr>
          <w:rFonts w:asciiTheme="minorHAnsi" w:hAnsiTheme="minorHAnsi" w:cstheme="minorHAnsi"/>
        </w:rPr>
      </w:pPr>
      <w:r w:rsidRPr="003D417B">
        <w:rPr>
          <w:rFonts w:asciiTheme="minorHAnsi" w:hAnsiTheme="minorHAnsi" w:cstheme="minorHAnsi"/>
        </w:rPr>
        <w:t>Student/parent handbooks</w:t>
      </w:r>
    </w:p>
    <w:p w14:paraId="281197C2" w14:textId="1F731E2E" w:rsidR="00E10D8F" w:rsidRPr="003D417B" w:rsidRDefault="00E10D8F" w:rsidP="00A4100C">
      <w:pPr>
        <w:pStyle w:val="Default"/>
        <w:numPr>
          <w:ilvl w:val="0"/>
          <w:numId w:val="6"/>
        </w:numPr>
        <w:spacing w:after="36"/>
        <w:rPr>
          <w:rFonts w:asciiTheme="minorHAnsi" w:hAnsiTheme="minorHAnsi" w:cstheme="minorHAnsi"/>
        </w:rPr>
      </w:pPr>
      <w:r w:rsidRPr="003D417B">
        <w:rPr>
          <w:rFonts w:asciiTheme="minorHAnsi" w:hAnsiTheme="minorHAnsi" w:cstheme="minorHAnsi"/>
        </w:rPr>
        <w:t>Faculty handbook</w:t>
      </w:r>
    </w:p>
    <w:p w14:paraId="1E599305" w14:textId="68726D0F" w:rsidR="00E10D8F" w:rsidRPr="003D417B" w:rsidRDefault="00E10D8F" w:rsidP="00A4100C">
      <w:pPr>
        <w:pStyle w:val="Default"/>
        <w:numPr>
          <w:ilvl w:val="0"/>
          <w:numId w:val="6"/>
        </w:numPr>
        <w:spacing w:after="36"/>
        <w:rPr>
          <w:rFonts w:asciiTheme="minorHAnsi" w:hAnsiTheme="minorHAnsi" w:cstheme="minorHAnsi"/>
        </w:rPr>
      </w:pPr>
      <w:r w:rsidRPr="003D417B">
        <w:rPr>
          <w:rFonts w:asciiTheme="minorHAnsi" w:hAnsiTheme="minorHAnsi" w:cstheme="minorHAnsi"/>
        </w:rPr>
        <w:t>School website</w:t>
      </w:r>
    </w:p>
    <w:p w14:paraId="44676574" w14:textId="77777777" w:rsidR="007470B0" w:rsidRPr="003D417B" w:rsidRDefault="007470B0" w:rsidP="007470B0">
      <w:pPr>
        <w:pStyle w:val="Default"/>
        <w:ind w:left="1440"/>
        <w:rPr>
          <w:rFonts w:asciiTheme="minorHAnsi" w:hAnsiTheme="minorHAnsi" w:cstheme="minorHAnsi"/>
        </w:rPr>
      </w:pPr>
    </w:p>
    <w:p w14:paraId="0CBDED97" w14:textId="21E369E0" w:rsidR="00350E23" w:rsidRPr="003D417B" w:rsidRDefault="00F470D6" w:rsidP="00537A16">
      <w:pPr>
        <w:pStyle w:val="ListParagraph"/>
        <w:numPr>
          <w:ilvl w:val="0"/>
          <w:numId w:val="3"/>
        </w:numPr>
        <w:tabs>
          <w:tab w:val="left" w:pos="720"/>
          <w:tab w:val="left" w:pos="3300"/>
        </w:tabs>
        <w:ind w:left="720"/>
        <w:rPr>
          <w:rFonts w:eastAsia="Calibri" w:cstheme="minorHAnsi"/>
          <w:sz w:val="24"/>
          <w:szCs w:val="24"/>
        </w:rPr>
      </w:pPr>
      <w:r w:rsidRPr="003D417B">
        <w:rPr>
          <w:rFonts w:eastAsia="Calibri" w:cstheme="minorHAnsi"/>
          <w:sz w:val="24"/>
          <w:szCs w:val="24"/>
        </w:rPr>
        <w:t>Age-appropriate</w:t>
      </w:r>
      <w:r w:rsidR="00364F74" w:rsidRPr="003D417B">
        <w:rPr>
          <w:rFonts w:eastAsia="Calibri" w:cstheme="minorHAnsi"/>
          <w:sz w:val="24"/>
          <w:szCs w:val="24"/>
        </w:rPr>
        <w:t xml:space="preserve"> Suicide Awareness and Prevention </w:t>
      </w:r>
      <w:r w:rsidR="001E2860" w:rsidRPr="003D417B">
        <w:rPr>
          <w:rFonts w:eastAsia="Calibri" w:cstheme="minorHAnsi"/>
          <w:sz w:val="24"/>
          <w:szCs w:val="24"/>
        </w:rPr>
        <w:t>education</w:t>
      </w:r>
    </w:p>
    <w:p w14:paraId="5C68C515" w14:textId="684F2B9F" w:rsidR="007D4B30" w:rsidRPr="003D417B" w:rsidRDefault="00695385" w:rsidP="00A4100C">
      <w:pPr>
        <w:pStyle w:val="Default"/>
        <w:numPr>
          <w:ilvl w:val="0"/>
          <w:numId w:val="7"/>
        </w:numPr>
        <w:spacing w:after="36"/>
        <w:rPr>
          <w:rFonts w:asciiTheme="minorHAnsi" w:hAnsiTheme="minorHAnsi" w:cstheme="minorHAnsi"/>
        </w:rPr>
      </w:pPr>
      <w:r w:rsidRPr="003D417B">
        <w:rPr>
          <w:rFonts w:asciiTheme="minorHAnsi" w:hAnsiTheme="minorHAnsi" w:cstheme="minorHAnsi"/>
        </w:rPr>
        <w:t xml:space="preserve">Research shows the most effective suicide awareness and prevention education occurs in small group settings. </w:t>
      </w:r>
      <w:r w:rsidR="007246AC" w:rsidRPr="003D417B">
        <w:rPr>
          <w:rFonts w:asciiTheme="minorHAnsi" w:hAnsiTheme="minorHAnsi" w:cstheme="minorHAnsi"/>
        </w:rPr>
        <w:t>Therefore, all school</w:t>
      </w:r>
      <w:r w:rsidR="00580622" w:rsidRPr="003D417B">
        <w:rPr>
          <w:rFonts w:asciiTheme="minorHAnsi" w:hAnsiTheme="minorHAnsi" w:cstheme="minorHAnsi"/>
        </w:rPr>
        <w:t>s</w:t>
      </w:r>
      <w:r w:rsidR="007246AC" w:rsidRPr="003D417B">
        <w:rPr>
          <w:rFonts w:asciiTheme="minorHAnsi" w:hAnsiTheme="minorHAnsi" w:cstheme="minorHAnsi"/>
        </w:rPr>
        <w:t xml:space="preserve"> will include </w:t>
      </w:r>
      <w:r w:rsidR="00BB1AFD" w:rsidRPr="003D417B">
        <w:rPr>
          <w:rFonts w:asciiTheme="minorHAnsi" w:hAnsiTheme="minorHAnsi" w:cstheme="minorHAnsi"/>
        </w:rPr>
        <w:t xml:space="preserve">suicide awareness and prevention education </w:t>
      </w:r>
      <w:r w:rsidR="009A1B10" w:rsidRPr="003D417B">
        <w:rPr>
          <w:rFonts w:asciiTheme="minorHAnsi" w:hAnsiTheme="minorHAnsi" w:cstheme="minorHAnsi"/>
        </w:rPr>
        <w:t>as a part of a selected curriculum within the educational program</w:t>
      </w:r>
      <w:r w:rsidR="00EC5B94" w:rsidRPr="003D417B">
        <w:rPr>
          <w:rFonts w:asciiTheme="minorHAnsi" w:hAnsiTheme="minorHAnsi" w:cstheme="minorHAnsi"/>
        </w:rPr>
        <w:t xml:space="preserve">. </w:t>
      </w:r>
      <w:r w:rsidR="006B040E" w:rsidRPr="003D417B">
        <w:rPr>
          <w:rFonts w:asciiTheme="minorHAnsi" w:hAnsiTheme="minorHAnsi" w:cstheme="minorHAnsi"/>
        </w:rPr>
        <w:t>(</w:t>
      </w:r>
      <w:r w:rsidR="00A42B18" w:rsidRPr="003D417B">
        <w:rPr>
          <w:rFonts w:asciiTheme="minorHAnsi" w:hAnsiTheme="minorHAnsi" w:cstheme="minorHAnsi"/>
        </w:rPr>
        <w:t>i.e.,</w:t>
      </w:r>
      <w:r w:rsidR="006B040E" w:rsidRPr="003D417B">
        <w:rPr>
          <w:rFonts w:asciiTheme="minorHAnsi" w:hAnsiTheme="minorHAnsi" w:cstheme="minorHAnsi"/>
        </w:rPr>
        <w:t xml:space="preserve"> health</w:t>
      </w:r>
      <w:r w:rsidR="004B4434" w:rsidRPr="003D417B">
        <w:rPr>
          <w:rFonts w:asciiTheme="minorHAnsi" w:hAnsiTheme="minorHAnsi" w:cstheme="minorHAnsi"/>
        </w:rPr>
        <w:t xml:space="preserve">, </w:t>
      </w:r>
      <w:r w:rsidR="005556CD" w:rsidRPr="003D417B">
        <w:rPr>
          <w:rFonts w:asciiTheme="minorHAnsi" w:hAnsiTheme="minorHAnsi" w:cstheme="minorHAnsi"/>
        </w:rPr>
        <w:t xml:space="preserve">wellness, </w:t>
      </w:r>
      <w:r w:rsidR="006B040E" w:rsidRPr="003D417B">
        <w:rPr>
          <w:rFonts w:asciiTheme="minorHAnsi" w:hAnsiTheme="minorHAnsi" w:cstheme="minorHAnsi"/>
        </w:rPr>
        <w:t>Theology)</w:t>
      </w:r>
      <w:r w:rsidR="008148BA" w:rsidRPr="003D417B">
        <w:rPr>
          <w:rFonts w:asciiTheme="minorHAnsi" w:hAnsiTheme="minorHAnsi" w:cstheme="minorHAnsi"/>
        </w:rPr>
        <w:t>.</w:t>
      </w:r>
      <w:r w:rsidR="00DD6A6F" w:rsidRPr="003D417B">
        <w:rPr>
          <w:rFonts w:asciiTheme="minorHAnsi" w:hAnsiTheme="minorHAnsi" w:cstheme="minorHAnsi"/>
        </w:rPr>
        <w:t xml:space="preserve"> </w:t>
      </w:r>
    </w:p>
    <w:p w14:paraId="1C73838E" w14:textId="77777777" w:rsidR="003269A9" w:rsidRPr="003D417B" w:rsidRDefault="003269A9" w:rsidP="00064C42">
      <w:pPr>
        <w:pStyle w:val="Default"/>
        <w:ind w:left="1620"/>
        <w:rPr>
          <w:rFonts w:asciiTheme="minorHAnsi" w:hAnsiTheme="minorHAnsi" w:cstheme="minorHAnsi"/>
          <w:b/>
          <w:bCs/>
        </w:rPr>
      </w:pPr>
    </w:p>
    <w:p w14:paraId="2AC1EDBF" w14:textId="00A4CD9E" w:rsidR="00271117" w:rsidRPr="003D417B" w:rsidRDefault="00135314" w:rsidP="009C1632">
      <w:pPr>
        <w:pStyle w:val="ListParagraph"/>
        <w:numPr>
          <w:ilvl w:val="0"/>
          <w:numId w:val="3"/>
        </w:numPr>
        <w:tabs>
          <w:tab w:val="left" w:pos="720"/>
          <w:tab w:val="left" w:pos="3300"/>
        </w:tabs>
        <w:ind w:left="720"/>
        <w:rPr>
          <w:rFonts w:eastAsia="Calibri" w:cstheme="minorHAnsi"/>
          <w:sz w:val="24"/>
          <w:szCs w:val="24"/>
        </w:rPr>
      </w:pPr>
      <w:r w:rsidRPr="003D417B">
        <w:rPr>
          <w:rFonts w:eastAsia="Calibri" w:cstheme="minorHAnsi"/>
          <w:sz w:val="24"/>
          <w:szCs w:val="24"/>
        </w:rPr>
        <w:t xml:space="preserve">Suicide Awareness and Prevention Resources: </w:t>
      </w:r>
    </w:p>
    <w:p w14:paraId="3091236A" w14:textId="77777777" w:rsidR="00A4100C" w:rsidRPr="003D417B" w:rsidRDefault="00000000" w:rsidP="006362AB">
      <w:pPr>
        <w:pStyle w:val="Default"/>
        <w:numPr>
          <w:ilvl w:val="0"/>
          <w:numId w:val="9"/>
        </w:numPr>
        <w:ind w:left="1080"/>
        <w:rPr>
          <w:rFonts w:asciiTheme="minorHAnsi" w:hAnsiTheme="minorHAnsi" w:cstheme="minorHAnsi"/>
          <w:color w:val="0070C0"/>
          <w:u w:val="single"/>
        </w:rPr>
      </w:pPr>
      <w:hyperlink r:id="rId10" w:history="1">
        <w:r w:rsidR="003103C5" w:rsidRPr="00A4100C">
          <w:rPr>
            <w:rStyle w:val="Hyperlink"/>
            <w:rFonts w:asciiTheme="minorHAnsi" w:hAnsiTheme="minorHAnsi" w:cstheme="minorHAnsi"/>
          </w:rPr>
          <w:t>PDE Youth Suicide</w:t>
        </w:r>
        <w:r w:rsidR="005A57A5" w:rsidRPr="00A4100C">
          <w:rPr>
            <w:rStyle w:val="Hyperlink"/>
            <w:rFonts w:asciiTheme="minorHAnsi" w:hAnsiTheme="minorHAnsi" w:cstheme="minorHAnsi"/>
          </w:rPr>
          <w:t xml:space="preserve"> Education Awareness and Prevention Model </w:t>
        </w:r>
        <w:r w:rsidR="007218D5" w:rsidRPr="00A4100C">
          <w:rPr>
            <w:rStyle w:val="Hyperlink"/>
            <w:rFonts w:asciiTheme="minorHAnsi" w:hAnsiTheme="minorHAnsi" w:cstheme="minorHAnsi"/>
          </w:rPr>
          <w:t>Curriculum Guidelines</w:t>
        </w:r>
      </w:hyperlink>
    </w:p>
    <w:p w14:paraId="52C8200F" w14:textId="4B08767E" w:rsidR="00F82A4F" w:rsidRPr="00A4100C" w:rsidRDefault="00000000" w:rsidP="006362AB">
      <w:pPr>
        <w:pStyle w:val="Default"/>
        <w:numPr>
          <w:ilvl w:val="0"/>
          <w:numId w:val="9"/>
        </w:numPr>
        <w:ind w:left="1080"/>
        <w:rPr>
          <w:rFonts w:asciiTheme="minorHAnsi" w:hAnsiTheme="minorHAnsi" w:cstheme="minorHAnsi"/>
          <w:color w:val="0070C0"/>
          <w:u w:val="single"/>
        </w:rPr>
      </w:pPr>
      <w:hyperlink r:id="rId11" w:history="1">
        <w:hyperlink r:id="rId12" w:history="1">
          <w:r w:rsidR="0085131E" w:rsidRPr="00A4100C">
            <w:rPr>
              <w:rStyle w:val="Hyperlink"/>
              <w:rFonts w:asciiTheme="minorHAnsi" w:hAnsiTheme="minorHAnsi" w:cstheme="minorHAnsi"/>
            </w:rPr>
            <w:t>Prevent Suicide PA</w:t>
          </w:r>
        </w:hyperlink>
        <w:r w:rsidR="00510557" w:rsidRPr="00A4100C">
          <w:rPr>
            <w:rStyle w:val="Hyperlink"/>
            <w:rFonts w:asciiTheme="minorHAnsi" w:hAnsiTheme="minorHAnsi" w:cstheme="minorHAnsi"/>
          </w:rPr>
          <w:t>:</w:t>
        </w:r>
      </w:hyperlink>
      <w:r w:rsidR="005863B5" w:rsidRPr="00A4100C">
        <w:rPr>
          <w:rFonts w:asciiTheme="minorHAnsi" w:hAnsiTheme="minorHAnsi" w:cstheme="minorHAnsi"/>
          <w:color w:val="auto"/>
        </w:rPr>
        <w:t xml:space="preserve"> </w:t>
      </w:r>
      <w:r w:rsidR="00332AF3" w:rsidRPr="00A4100C">
        <w:rPr>
          <w:rFonts w:asciiTheme="minorHAnsi" w:hAnsiTheme="minorHAnsi" w:cstheme="minorHAnsi"/>
          <w:color w:val="auto"/>
        </w:rPr>
        <w:t xml:space="preserve">Pre and </w:t>
      </w:r>
      <w:r w:rsidR="005863B5" w:rsidRPr="00A4100C">
        <w:rPr>
          <w:rFonts w:asciiTheme="minorHAnsi" w:hAnsiTheme="minorHAnsi" w:cstheme="minorHAnsi"/>
          <w:color w:val="auto"/>
        </w:rPr>
        <w:t>p</w:t>
      </w:r>
      <w:r w:rsidR="00332AF3" w:rsidRPr="00A4100C">
        <w:rPr>
          <w:rFonts w:asciiTheme="minorHAnsi" w:hAnsiTheme="minorHAnsi" w:cstheme="minorHAnsi"/>
          <w:color w:val="auto"/>
        </w:rPr>
        <w:t xml:space="preserve">ostvention </w:t>
      </w:r>
      <w:r w:rsidR="005863B5" w:rsidRPr="00A4100C">
        <w:rPr>
          <w:rFonts w:asciiTheme="minorHAnsi" w:hAnsiTheme="minorHAnsi" w:cstheme="minorHAnsi"/>
          <w:color w:val="auto"/>
        </w:rPr>
        <w:t>resources</w:t>
      </w:r>
    </w:p>
    <w:p w14:paraId="35E1748E" w14:textId="77777777" w:rsidR="00F82A4F" w:rsidRPr="003D417B" w:rsidRDefault="00000000" w:rsidP="006362AB">
      <w:pPr>
        <w:pStyle w:val="Default"/>
        <w:numPr>
          <w:ilvl w:val="0"/>
          <w:numId w:val="9"/>
        </w:numPr>
        <w:ind w:left="1080"/>
        <w:rPr>
          <w:rFonts w:asciiTheme="minorHAnsi" w:hAnsiTheme="minorHAnsi" w:cstheme="minorHAnsi"/>
          <w:color w:val="0070C0"/>
          <w:u w:val="single"/>
        </w:rPr>
      </w:pPr>
      <w:hyperlink r:id="rId13" w:history="1">
        <w:r w:rsidR="0085131E" w:rsidRPr="003D417B">
          <w:rPr>
            <w:rFonts w:asciiTheme="minorHAnsi" w:hAnsiTheme="minorHAnsi" w:cstheme="minorHAnsi"/>
            <w:color w:val="0070C0"/>
            <w:u w:val="single"/>
          </w:rPr>
          <w:t xml:space="preserve">PA Suicide </w:t>
        </w:r>
        <w:r w:rsidR="00FE5F1A" w:rsidRPr="003D417B">
          <w:rPr>
            <w:rFonts w:asciiTheme="minorHAnsi" w:hAnsiTheme="minorHAnsi" w:cstheme="minorHAnsi"/>
            <w:color w:val="0070C0"/>
            <w:u w:val="single"/>
          </w:rPr>
          <w:t>Awareness/Prevention: Guidelines and Educational Materials</w:t>
        </w:r>
      </w:hyperlink>
    </w:p>
    <w:p w14:paraId="704053A1" w14:textId="77777777" w:rsidR="00657FD5" w:rsidRPr="003D417B" w:rsidRDefault="00000000" w:rsidP="006362AB">
      <w:pPr>
        <w:pStyle w:val="Default"/>
        <w:numPr>
          <w:ilvl w:val="0"/>
          <w:numId w:val="9"/>
        </w:numPr>
        <w:ind w:left="1080"/>
        <w:rPr>
          <w:rFonts w:asciiTheme="minorHAnsi" w:hAnsiTheme="minorHAnsi" w:cstheme="minorHAnsi"/>
          <w:color w:val="0070C0"/>
          <w:u w:val="single"/>
        </w:rPr>
      </w:pPr>
      <w:hyperlink r:id="rId14" w:history="1">
        <w:r w:rsidR="00B771F8" w:rsidRPr="00657FD5">
          <w:rPr>
            <w:rStyle w:val="Hyperlink"/>
            <w:rFonts w:asciiTheme="minorHAnsi" w:hAnsiTheme="minorHAnsi" w:cstheme="minorHAnsi"/>
          </w:rPr>
          <w:t>PBS – In the Mix</w:t>
        </w:r>
      </w:hyperlink>
      <w:r w:rsidR="00B771F8" w:rsidRPr="00657FD5">
        <w:rPr>
          <w:rFonts w:asciiTheme="minorHAnsi" w:hAnsiTheme="minorHAnsi" w:cstheme="minorHAnsi"/>
          <w:color w:val="auto"/>
        </w:rPr>
        <w:t>: Suicide lesson plans for grades 7-12</w:t>
      </w:r>
    </w:p>
    <w:p w14:paraId="41200795" w14:textId="6ED53B1A" w:rsidR="00DA5F45" w:rsidRPr="00657FD5" w:rsidRDefault="00000000" w:rsidP="006362AB">
      <w:pPr>
        <w:pStyle w:val="Default"/>
        <w:numPr>
          <w:ilvl w:val="0"/>
          <w:numId w:val="9"/>
        </w:numPr>
        <w:ind w:left="1080"/>
        <w:rPr>
          <w:rFonts w:asciiTheme="minorHAnsi" w:hAnsiTheme="minorHAnsi" w:cstheme="minorHAnsi"/>
          <w:color w:val="0070C0"/>
          <w:u w:val="single"/>
        </w:rPr>
      </w:pPr>
      <w:hyperlink r:id="rId15" w:history="1">
        <w:r w:rsidR="009055D0" w:rsidRPr="00657FD5">
          <w:rPr>
            <w:rFonts w:asciiTheme="minorHAnsi" w:hAnsiTheme="minorHAnsi" w:cstheme="minorHAnsi"/>
            <w:color w:val="0070C0"/>
            <w:u w:val="single"/>
          </w:rPr>
          <w:t>Issues in Mental Health: Suicide Prevention Curriculum 7-12th</w:t>
        </w:r>
      </w:hyperlink>
    </w:p>
    <w:p w14:paraId="51AB1A65" w14:textId="422BB755" w:rsidR="00B560DF" w:rsidRPr="003D417B" w:rsidRDefault="00000000" w:rsidP="006362AB">
      <w:pPr>
        <w:pStyle w:val="Default"/>
        <w:numPr>
          <w:ilvl w:val="0"/>
          <w:numId w:val="9"/>
        </w:numPr>
        <w:ind w:left="1080"/>
        <w:rPr>
          <w:rFonts w:asciiTheme="minorHAnsi" w:hAnsiTheme="minorHAnsi" w:cstheme="minorHAnsi"/>
          <w:color w:val="0070C0"/>
          <w:u w:val="single"/>
        </w:rPr>
      </w:pPr>
      <w:hyperlink r:id="rId16" w:history="1">
        <w:r w:rsidR="00B560DF" w:rsidRPr="003D417B">
          <w:rPr>
            <w:rStyle w:val="Hyperlink"/>
            <w:rFonts w:asciiTheme="minorHAnsi" w:hAnsiTheme="minorHAnsi" w:cstheme="minorHAnsi"/>
          </w:rPr>
          <w:t xml:space="preserve">Mental Health </w:t>
        </w:r>
        <w:r w:rsidR="0056385B" w:rsidRPr="003D417B">
          <w:rPr>
            <w:rStyle w:val="Hyperlink"/>
            <w:rFonts w:asciiTheme="minorHAnsi" w:hAnsiTheme="minorHAnsi" w:cstheme="minorHAnsi"/>
          </w:rPr>
          <w:t>U</w:t>
        </w:r>
        <w:r w:rsidR="00B560DF" w:rsidRPr="003D417B">
          <w:rPr>
            <w:rStyle w:val="Hyperlink"/>
            <w:rFonts w:asciiTheme="minorHAnsi" w:hAnsiTheme="minorHAnsi" w:cstheme="minorHAnsi"/>
          </w:rPr>
          <w:t>nits of Instruction:</w:t>
        </w:r>
      </w:hyperlink>
      <w:r w:rsidR="00B560DF" w:rsidRPr="003D417B">
        <w:rPr>
          <w:rFonts w:asciiTheme="minorHAnsi" w:hAnsiTheme="minorHAnsi" w:cstheme="minorHAnsi"/>
          <w:color w:val="auto"/>
        </w:rPr>
        <w:t xml:space="preserve"> Suicide prevention curriculum for grades 7-12</w:t>
      </w:r>
    </w:p>
    <w:p w14:paraId="2FE588D1" w14:textId="170F548F" w:rsidR="0078046D" w:rsidRPr="003D417B" w:rsidRDefault="00000000" w:rsidP="006362AB">
      <w:pPr>
        <w:pStyle w:val="Default"/>
        <w:numPr>
          <w:ilvl w:val="0"/>
          <w:numId w:val="9"/>
        </w:numPr>
        <w:ind w:left="1080"/>
        <w:rPr>
          <w:rFonts w:asciiTheme="minorHAnsi" w:hAnsiTheme="minorHAnsi" w:cstheme="minorHAnsi"/>
          <w:color w:val="0070C0"/>
          <w:u w:val="single"/>
        </w:rPr>
      </w:pPr>
      <w:hyperlink r:id="rId17" w:history="1">
        <w:r w:rsidR="00E21F9C" w:rsidRPr="003D417B">
          <w:rPr>
            <w:rStyle w:val="Hyperlink"/>
            <w:rFonts w:asciiTheme="minorHAnsi" w:hAnsiTheme="minorHAnsi" w:cstheme="minorHAnsi"/>
          </w:rPr>
          <w:t>National Institute of Mental Health</w:t>
        </w:r>
      </w:hyperlink>
      <w:r w:rsidR="00E21F9C" w:rsidRPr="003D417B">
        <w:rPr>
          <w:rFonts w:asciiTheme="minorHAnsi" w:hAnsiTheme="minorHAnsi" w:cstheme="minorHAnsi"/>
        </w:rPr>
        <w:t xml:space="preserve">: </w:t>
      </w:r>
      <w:r w:rsidR="00BC5F67" w:rsidRPr="003D417B">
        <w:rPr>
          <w:rFonts w:asciiTheme="minorHAnsi" w:hAnsiTheme="minorHAnsi" w:cstheme="minorHAnsi"/>
        </w:rPr>
        <w:t>R</w:t>
      </w:r>
      <w:r w:rsidR="00E21F9C" w:rsidRPr="003D417B">
        <w:rPr>
          <w:rFonts w:asciiTheme="minorHAnsi" w:hAnsiTheme="minorHAnsi" w:cstheme="minorHAnsi"/>
        </w:rPr>
        <w:t>esources to raise awareness about suicide prevention</w:t>
      </w:r>
    </w:p>
    <w:p w14:paraId="1D7BDED6" w14:textId="435A7F31" w:rsidR="0078046D" w:rsidRPr="003D417B" w:rsidRDefault="00000000" w:rsidP="006362AB">
      <w:pPr>
        <w:pStyle w:val="Default"/>
        <w:numPr>
          <w:ilvl w:val="0"/>
          <w:numId w:val="9"/>
        </w:numPr>
        <w:ind w:left="1080"/>
        <w:rPr>
          <w:rFonts w:asciiTheme="minorHAnsi" w:hAnsiTheme="minorHAnsi" w:cstheme="minorHAnsi"/>
          <w:color w:val="0070C0"/>
          <w:u w:val="single"/>
        </w:rPr>
      </w:pPr>
      <w:hyperlink r:id="rId18" w:history="1">
        <w:r w:rsidR="00E21F9C" w:rsidRPr="003D417B">
          <w:rPr>
            <w:rStyle w:val="Hyperlink"/>
            <w:rFonts w:asciiTheme="minorHAnsi" w:hAnsiTheme="minorHAnsi" w:cstheme="minorHAnsi"/>
          </w:rPr>
          <w:t>SAMHSA: Preventing Suicide</w:t>
        </w:r>
      </w:hyperlink>
      <w:r w:rsidR="00E21F9C" w:rsidRPr="003D417B">
        <w:rPr>
          <w:rFonts w:asciiTheme="minorHAnsi" w:hAnsiTheme="minorHAnsi" w:cstheme="minorHAnsi"/>
        </w:rPr>
        <w:t xml:space="preserve">: A </w:t>
      </w:r>
      <w:r w:rsidR="004D17C0">
        <w:rPr>
          <w:rFonts w:asciiTheme="minorHAnsi" w:hAnsiTheme="minorHAnsi" w:cstheme="minorHAnsi"/>
        </w:rPr>
        <w:t>t</w:t>
      </w:r>
      <w:r w:rsidR="00E21F9C" w:rsidRPr="003D417B">
        <w:rPr>
          <w:rFonts w:asciiTheme="minorHAnsi" w:hAnsiTheme="minorHAnsi" w:cstheme="minorHAnsi"/>
        </w:rPr>
        <w:t xml:space="preserve">oolkit for High Schools </w:t>
      </w:r>
    </w:p>
    <w:p w14:paraId="5D58F703" w14:textId="01CE48E1" w:rsidR="0078046D" w:rsidRPr="003D417B" w:rsidRDefault="00000000" w:rsidP="006362AB">
      <w:pPr>
        <w:pStyle w:val="Default"/>
        <w:numPr>
          <w:ilvl w:val="0"/>
          <w:numId w:val="9"/>
        </w:numPr>
        <w:ind w:left="1080"/>
        <w:rPr>
          <w:rFonts w:asciiTheme="minorHAnsi" w:hAnsiTheme="minorHAnsi" w:cstheme="minorHAnsi"/>
          <w:color w:val="0070C0"/>
          <w:u w:val="single"/>
        </w:rPr>
      </w:pPr>
      <w:hyperlink r:id="rId19" w:history="1">
        <w:r w:rsidR="00E21F9C" w:rsidRPr="003D417B">
          <w:rPr>
            <w:rStyle w:val="Hyperlink"/>
            <w:rFonts w:asciiTheme="minorHAnsi" w:hAnsiTheme="minorHAnsi" w:cstheme="minorHAnsi"/>
          </w:rPr>
          <w:t>Suicide Prevention Resource Center</w:t>
        </w:r>
      </w:hyperlink>
      <w:r w:rsidR="00E21F9C" w:rsidRPr="003D417B">
        <w:rPr>
          <w:rFonts w:asciiTheme="minorHAnsi" w:hAnsiTheme="minorHAnsi" w:cstheme="minorHAnsi"/>
        </w:rPr>
        <w:t xml:space="preserve">: </w:t>
      </w:r>
      <w:r w:rsidR="0020579B" w:rsidRPr="003D417B">
        <w:rPr>
          <w:rFonts w:asciiTheme="minorHAnsi" w:hAnsiTheme="minorHAnsi" w:cstheme="minorHAnsi"/>
        </w:rPr>
        <w:t xml:space="preserve">Resources and </w:t>
      </w:r>
      <w:r w:rsidR="00E21F9C" w:rsidRPr="003D417B">
        <w:rPr>
          <w:rFonts w:asciiTheme="minorHAnsi" w:hAnsiTheme="minorHAnsi" w:cstheme="minorHAnsi"/>
        </w:rPr>
        <w:t xml:space="preserve">virtual learning labs </w:t>
      </w:r>
    </w:p>
    <w:p w14:paraId="6EA63C25" w14:textId="39495461" w:rsidR="004022AF" w:rsidRPr="003D417B" w:rsidRDefault="00000000" w:rsidP="006362AB">
      <w:pPr>
        <w:pStyle w:val="Default"/>
        <w:numPr>
          <w:ilvl w:val="0"/>
          <w:numId w:val="9"/>
        </w:numPr>
        <w:ind w:left="1080"/>
        <w:rPr>
          <w:rFonts w:asciiTheme="minorHAnsi" w:hAnsiTheme="minorHAnsi" w:cstheme="minorHAnsi"/>
          <w:color w:val="0070C0"/>
          <w:u w:val="single"/>
        </w:rPr>
      </w:pPr>
      <w:hyperlink r:id="rId20" w:history="1">
        <w:r w:rsidR="00E21F9C" w:rsidRPr="003D417B">
          <w:rPr>
            <w:rStyle w:val="Hyperlink"/>
            <w:rFonts w:asciiTheme="minorHAnsi" w:hAnsiTheme="minorHAnsi" w:cstheme="minorHAnsi"/>
          </w:rPr>
          <w:t>Jason Foundation</w:t>
        </w:r>
      </w:hyperlink>
      <w:r w:rsidR="00E21F9C" w:rsidRPr="003D417B">
        <w:rPr>
          <w:rFonts w:asciiTheme="minorHAnsi" w:hAnsiTheme="minorHAnsi" w:cstheme="minorHAnsi"/>
        </w:rPr>
        <w:t xml:space="preserve">: </w:t>
      </w:r>
      <w:r w:rsidR="00AC2C27">
        <w:rPr>
          <w:rFonts w:asciiTheme="minorHAnsi" w:hAnsiTheme="minorHAnsi" w:cstheme="minorHAnsi"/>
        </w:rPr>
        <w:t>T</w:t>
      </w:r>
      <w:r w:rsidR="00E21F9C" w:rsidRPr="003D417B">
        <w:rPr>
          <w:rFonts w:asciiTheme="minorHAnsi" w:hAnsiTheme="minorHAnsi" w:cstheme="minorHAnsi"/>
        </w:rPr>
        <w:t>raining as well as several valuable resource</w:t>
      </w:r>
      <w:r w:rsidR="006D05BE" w:rsidRPr="003D417B">
        <w:rPr>
          <w:rFonts w:asciiTheme="minorHAnsi" w:hAnsiTheme="minorHAnsi" w:cstheme="minorHAnsi"/>
        </w:rPr>
        <w:t>s</w:t>
      </w:r>
      <w:r w:rsidR="00AC2C27">
        <w:rPr>
          <w:rFonts w:asciiTheme="minorHAnsi" w:hAnsiTheme="minorHAnsi" w:cstheme="minorHAnsi"/>
        </w:rPr>
        <w:t xml:space="preserve"> for educators</w:t>
      </w:r>
    </w:p>
    <w:p w14:paraId="1086046B" w14:textId="0A17C141" w:rsidR="004022AF" w:rsidRPr="003D417B" w:rsidRDefault="00000000" w:rsidP="006362AB">
      <w:pPr>
        <w:pStyle w:val="Default"/>
        <w:numPr>
          <w:ilvl w:val="0"/>
          <w:numId w:val="9"/>
        </w:numPr>
        <w:ind w:left="1080"/>
        <w:rPr>
          <w:rFonts w:asciiTheme="minorHAnsi" w:hAnsiTheme="minorHAnsi" w:cstheme="minorHAnsi"/>
          <w:color w:val="0070C0"/>
          <w:u w:val="single"/>
        </w:rPr>
      </w:pPr>
      <w:hyperlink r:id="rId21" w:history="1">
        <w:r w:rsidR="00E21F9C" w:rsidRPr="003D417B">
          <w:rPr>
            <w:rStyle w:val="Hyperlink"/>
            <w:rFonts w:asciiTheme="minorHAnsi" w:hAnsiTheme="minorHAnsi" w:cstheme="minorHAnsi"/>
          </w:rPr>
          <w:t>The American Association of Suicidology</w:t>
        </w:r>
      </w:hyperlink>
      <w:r w:rsidR="00E21F9C" w:rsidRPr="003D417B">
        <w:rPr>
          <w:rFonts w:asciiTheme="minorHAnsi" w:hAnsiTheme="minorHAnsi" w:cstheme="minorHAnsi"/>
        </w:rPr>
        <w:t xml:space="preserve">: Offers a wide array of school resources </w:t>
      </w:r>
    </w:p>
    <w:p w14:paraId="12478B86" w14:textId="4BF960E4" w:rsidR="003269A9" w:rsidRPr="003D417B" w:rsidRDefault="00000000" w:rsidP="006362AB">
      <w:pPr>
        <w:pStyle w:val="Default"/>
        <w:numPr>
          <w:ilvl w:val="0"/>
          <w:numId w:val="9"/>
        </w:numPr>
        <w:ind w:left="1080"/>
        <w:rPr>
          <w:rFonts w:asciiTheme="minorHAnsi" w:hAnsiTheme="minorHAnsi" w:cstheme="minorHAnsi"/>
          <w:color w:val="0070C0"/>
          <w:u w:val="single"/>
        </w:rPr>
      </w:pPr>
      <w:hyperlink r:id="rId22" w:history="1">
        <w:r w:rsidR="00E21F9C" w:rsidRPr="003D417B">
          <w:rPr>
            <w:rStyle w:val="Hyperlink"/>
            <w:rFonts w:asciiTheme="minorHAnsi" w:hAnsiTheme="minorHAnsi" w:cstheme="minorHAnsi"/>
          </w:rPr>
          <w:t>The United States Conference of Catholic Bishops offers this analysis: Youth Suicidal</w:t>
        </w:r>
      </w:hyperlink>
    </w:p>
    <w:p w14:paraId="3902668A" w14:textId="77777777" w:rsidR="009E15C9" w:rsidRPr="00FD4D1D" w:rsidRDefault="003456C8" w:rsidP="00FD4D1D">
      <w:pPr>
        <w:pStyle w:val="ListParagraph"/>
        <w:numPr>
          <w:ilvl w:val="0"/>
          <w:numId w:val="3"/>
        </w:numPr>
        <w:tabs>
          <w:tab w:val="left" w:pos="720"/>
          <w:tab w:val="left" w:pos="3300"/>
        </w:tabs>
        <w:ind w:left="720"/>
        <w:rPr>
          <w:rFonts w:cstheme="minorHAnsi"/>
          <w:color w:val="000000"/>
          <w:sz w:val="24"/>
          <w:szCs w:val="24"/>
        </w:rPr>
      </w:pPr>
      <w:r w:rsidRPr="00FD4D1D">
        <w:rPr>
          <w:rFonts w:cstheme="minorHAnsi"/>
          <w:color w:val="000000"/>
          <w:sz w:val="24"/>
          <w:szCs w:val="24"/>
        </w:rPr>
        <w:t xml:space="preserve">Professional </w:t>
      </w:r>
      <w:r w:rsidR="00A35FB8" w:rsidRPr="00FD4D1D">
        <w:rPr>
          <w:rFonts w:cstheme="minorHAnsi"/>
          <w:color w:val="000000"/>
          <w:sz w:val="24"/>
          <w:szCs w:val="24"/>
        </w:rPr>
        <w:t>Development for Professional Educational Staff</w:t>
      </w:r>
    </w:p>
    <w:p w14:paraId="79A636B7" w14:textId="655996FD" w:rsidR="00AF602F" w:rsidRPr="003D417B" w:rsidRDefault="00D1101C" w:rsidP="006362AB">
      <w:pPr>
        <w:pStyle w:val="ListParagraph"/>
        <w:numPr>
          <w:ilvl w:val="1"/>
          <w:numId w:val="3"/>
        </w:numPr>
        <w:tabs>
          <w:tab w:val="left" w:pos="360"/>
          <w:tab w:val="left" w:pos="3300"/>
        </w:tabs>
        <w:ind w:left="1080"/>
        <w:rPr>
          <w:rFonts w:cstheme="minorHAnsi"/>
          <w:color w:val="000000"/>
          <w:sz w:val="24"/>
          <w:szCs w:val="24"/>
        </w:rPr>
      </w:pPr>
      <w:r w:rsidRPr="003D417B">
        <w:rPr>
          <w:rFonts w:cstheme="minorHAnsi"/>
          <w:sz w:val="24"/>
          <w:szCs w:val="24"/>
        </w:rPr>
        <w:t xml:space="preserve">Professional educators shall complete </w:t>
      </w:r>
      <w:r w:rsidR="00AB357A" w:rsidRPr="003D417B">
        <w:rPr>
          <w:rFonts w:cstheme="minorHAnsi"/>
          <w:sz w:val="24"/>
          <w:szCs w:val="24"/>
        </w:rPr>
        <w:t xml:space="preserve">a minimum of one hour of suicide awareness and prevention training annually </w:t>
      </w:r>
      <w:r w:rsidR="00BB6CFB" w:rsidRPr="003D417B">
        <w:rPr>
          <w:rFonts w:cstheme="minorHAnsi"/>
          <w:sz w:val="24"/>
          <w:szCs w:val="24"/>
        </w:rPr>
        <w:t xml:space="preserve">and can utilize the following training options: </w:t>
      </w:r>
    </w:p>
    <w:p w14:paraId="41F444BC" w14:textId="7579D905" w:rsidR="007E43A6" w:rsidRPr="003D417B" w:rsidRDefault="00BB6CFB" w:rsidP="006362AB">
      <w:pPr>
        <w:pStyle w:val="Default"/>
        <w:numPr>
          <w:ilvl w:val="1"/>
          <w:numId w:val="1"/>
        </w:numPr>
        <w:spacing w:after="36"/>
        <w:rPr>
          <w:rFonts w:asciiTheme="minorHAnsi" w:hAnsiTheme="minorHAnsi" w:cstheme="minorHAnsi"/>
        </w:rPr>
      </w:pPr>
      <w:r w:rsidRPr="003D417B">
        <w:rPr>
          <w:rFonts w:asciiTheme="minorHAnsi" w:hAnsiTheme="minorHAnsi" w:cstheme="minorHAnsi"/>
        </w:rPr>
        <w:t xml:space="preserve">PDE approved: </w:t>
      </w:r>
      <w:r w:rsidR="00AF602F" w:rsidRPr="003D417B">
        <w:rPr>
          <w:rFonts w:asciiTheme="minorHAnsi" w:hAnsiTheme="minorHAnsi" w:cstheme="minorHAnsi"/>
        </w:rPr>
        <w:t xml:space="preserve">Prevent Suicide PA Learning: Free online courses including, “Suicide Prevention for Educators.” </w:t>
      </w:r>
      <w:hyperlink r:id="rId23" w:history="1">
        <w:r w:rsidR="00AF602F" w:rsidRPr="003D417B">
          <w:rPr>
            <w:rFonts w:asciiTheme="minorHAnsi" w:hAnsiTheme="minorHAnsi" w:cstheme="minorHAnsi"/>
          </w:rPr>
          <w:t xml:space="preserve">Prevent Suicide PA Learning </w:t>
        </w:r>
        <w:hyperlink r:id="rId24" w:history="1">
          <w:r w:rsidR="00AF602F" w:rsidRPr="003D417B">
            <w:rPr>
              <w:rStyle w:val="Hyperlink"/>
              <w:rFonts w:asciiTheme="minorHAnsi" w:hAnsiTheme="minorHAnsi" w:cstheme="minorHAnsi"/>
            </w:rPr>
            <w:t>(pspalearning.com)</w:t>
          </w:r>
        </w:hyperlink>
      </w:hyperlink>
      <w:r w:rsidR="00AF602F" w:rsidRPr="003D417B">
        <w:rPr>
          <w:rFonts w:asciiTheme="minorHAnsi" w:hAnsiTheme="minorHAnsi" w:cstheme="minorHAnsi"/>
        </w:rPr>
        <w:t xml:space="preserve"> </w:t>
      </w:r>
    </w:p>
    <w:p w14:paraId="64C3D695" w14:textId="54067697" w:rsidR="00774445" w:rsidRPr="003D417B" w:rsidRDefault="00AF602F" w:rsidP="006362AB">
      <w:pPr>
        <w:pStyle w:val="Default"/>
        <w:numPr>
          <w:ilvl w:val="2"/>
          <w:numId w:val="13"/>
        </w:numPr>
        <w:spacing w:after="36"/>
        <w:ind w:left="1800"/>
        <w:rPr>
          <w:rFonts w:asciiTheme="minorHAnsi" w:hAnsiTheme="minorHAnsi" w:cstheme="minorHAnsi"/>
        </w:rPr>
      </w:pPr>
      <w:r w:rsidRPr="003D417B">
        <w:rPr>
          <w:rFonts w:asciiTheme="minorHAnsi" w:hAnsiTheme="minorHAnsi" w:cstheme="minorHAnsi"/>
        </w:rPr>
        <w:t>This program</w:t>
      </w:r>
      <w:r w:rsidR="00774445" w:rsidRPr="003D417B">
        <w:rPr>
          <w:rFonts w:asciiTheme="minorHAnsi" w:hAnsiTheme="minorHAnsi" w:cstheme="minorHAnsi"/>
        </w:rPr>
        <w:t xml:space="preserve"> offers eight, </w:t>
      </w:r>
      <w:r w:rsidRPr="003D417B">
        <w:rPr>
          <w:rFonts w:asciiTheme="minorHAnsi" w:hAnsiTheme="minorHAnsi" w:cstheme="minorHAnsi"/>
        </w:rPr>
        <w:t>30</w:t>
      </w:r>
      <w:r w:rsidR="00774445" w:rsidRPr="003D417B">
        <w:rPr>
          <w:rFonts w:asciiTheme="minorHAnsi" w:hAnsiTheme="minorHAnsi" w:cstheme="minorHAnsi"/>
        </w:rPr>
        <w:t>-</w:t>
      </w:r>
      <w:r w:rsidRPr="003D417B">
        <w:rPr>
          <w:rFonts w:asciiTheme="minorHAnsi" w:hAnsiTheme="minorHAnsi" w:cstheme="minorHAnsi"/>
        </w:rPr>
        <w:t xml:space="preserve">minute </w:t>
      </w:r>
      <w:r w:rsidR="00774445" w:rsidRPr="003D417B">
        <w:rPr>
          <w:rFonts w:asciiTheme="minorHAnsi" w:hAnsiTheme="minorHAnsi" w:cstheme="minorHAnsi"/>
        </w:rPr>
        <w:t xml:space="preserve">suicide awareness and prevention </w:t>
      </w:r>
      <w:r w:rsidRPr="003D417B">
        <w:rPr>
          <w:rFonts w:asciiTheme="minorHAnsi" w:hAnsiTheme="minorHAnsi" w:cstheme="minorHAnsi"/>
        </w:rPr>
        <w:t>courses</w:t>
      </w:r>
    </w:p>
    <w:p w14:paraId="5E670C3A" w14:textId="42918C65" w:rsidR="003456C8" w:rsidRPr="003D417B" w:rsidRDefault="00F470D6" w:rsidP="006362AB">
      <w:pPr>
        <w:pStyle w:val="Default"/>
        <w:numPr>
          <w:ilvl w:val="2"/>
          <w:numId w:val="13"/>
        </w:numPr>
        <w:spacing w:after="36"/>
        <w:ind w:left="1800"/>
        <w:rPr>
          <w:rFonts w:asciiTheme="minorHAnsi" w:hAnsiTheme="minorHAnsi" w:cstheme="minorHAnsi"/>
        </w:rPr>
      </w:pPr>
      <w:r w:rsidRPr="003D417B">
        <w:rPr>
          <w:rFonts w:asciiTheme="minorHAnsi" w:hAnsiTheme="minorHAnsi" w:cstheme="minorHAnsi"/>
        </w:rPr>
        <w:t xml:space="preserve">Educators shall complete </w:t>
      </w:r>
      <w:r w:rsidR="00652052" w:rsidRPr="003D417B">
        <w:rPr>
          <w:rFonts w:asciiTheme="minorHAnsi" w:hAnsiTheme="minorHAnsi" w:cstheme="minorHAnsi"/>
        </w:rPr>
        <w:t>a minimum of two (</w:t>
      </w:r>
      <w:r w:rsidRPr="003D417B">
        <w:rPr>
          <w:rFonts w:asciiTheme="minorHAnsi" w:hAnsiTheme="minorHAnsi" w:cstheme="minorHAnsi"/>
        </w:rPr>
        <w:t>2</w:t>
      </w:r>
      <w:r w:rsidR="00652052" w:rsidRPr="003D417B">
        <w:rPr>
          <w:rFonts w:asciiTheme="minorHAnsi" w:hAnsiTheme="minorHAnsi" w:cstheme="minorHAnsi"/>
        </w:rPr>
        <w:t>)</w:t>
      </w:r>
      <w:r w:rsidRPr="003D417B">
        <w:rPr>
          <w:rFonts w:asciiTheme="minorHAnsi" w:hAnsiTheme="minorHAnsi" w:cstheme="minorHAnsi"/>
        </w:rPr>
        <w:t xml:space="preserve"> of the 30 minutes </w:t>
      </w:r>
      <w:r w:rsidR="00CC48E3" w:rsidRPr="003D417B">
        <w:rPr>
          <w:rFonts w:asciiTheme="minorHAnsi" w:hAnsiTheme="minorHAnsi" w:cstheme="minorHAnsi"/>
        </w:rPr>
        <w:t xml:space="preserve">online </w:t>
      </w:r>
      <w:r w:rsidRPr="003D417B">
        <w:rPr>
          <w:rFonts w:asciiTheme="minorHAnsi" w:hAnsiTheme="minorHAnsi" w:cstheme="minorHAnsi"/>
        </w:rPr>
        <w:t xml:space="preserve">courses </w:t>
      </w:r>
      <w:r w:rsidR="00CC48E3" w:rsidRPr="003D417B">
        <w:rPr>
          <w:rFonts w:asciiTheme="minorHAnsi" w:hAnsiTheme="minorHAnsi" w:cstheme="minorHAnsi"/>
        </w:rPr>
        <w:t xml:space="preserve">list below </w:t>
      </w:r>
      <w:r w:rsidRPr="003D417B">
        <w:rPr>
          <w:rFonts w:asciiTheme="minorHAnsi" w:hAnsiTheme="minorHAnsi" w:cstheme="minorHAnsi"/>
        </w:rPr>
        <w:t>annually and submit an end of course generated transcript showing progress to date</w:t>
      </w:r>
      <w:r w:rsidR="00CC48E3" w:rsidRPr="003D417B">
        <w:rPr>
          <w:rFonts w:asciiTheme="minorHAnsi" w:hAnsiTheme="minorHAnsi" w:cstheme="minorHAnsi"/>
        </w:rPr>
        <w:t>.</w:t>
      </w:r>
    </w:p>
    <w:p w14:paraId="10304B5D" w14:textId="2EB8570E" w:rsidR="003456C8" w:rsidRPr="003D417B" w:rsidRDefault="00383F94" w:rsidP="006362AB">
      <w:pPr>
        <w:pStyle w:val="Default"/>
        <w:numPr>
          <w:ilvl w:val="1"/>
          <w:numId w:val="1"/>
        </w:numPr>
        <w:spacing w:after="36"/>
        <w:rPr>
          <w:rFonts w:asciiTheme="minorHAnsi" w:hAnsiTheme="minorHAnsi" w:cstheme="minorHAnsi"/>
        </w:rPr>
      </w:pPr>
      <w:r w:rsidRPr="003D417B">
        <w:rPr>
          <w:rFonts w:asciiTheme="minorHAnsi" w:hAnsiTheme="minorHAnsi" w:cstheme="minorHAnsi"/>
        </w:rPr>
        <w:t xml:space="preserve">USDHHS/ </w:t>
      </w:r>
      <w:r w:rsidR="00CD3E99" w:rsidRPr="003D417B">
        <w:rPr>
          <w:rFonts w:asciiTheme="minorHAnsi" w:hAnsiTheme="minorHAnsi" w:cstheme="minorHAnsi"/>
        </w:rPr>
        <w:t xml:space="preserve">SAMSHA </w:t>
      </w:r>
      <w:r w:rsidR="003637CB" w:rsidRPr="003D417B">
        <w:rPr>
          <w:rFonts w:asciiTheme="minorHAnsi" w:hAnsiTheme="minorHAnsi" w:cstheme="minorHAnsi"/>
        </w:rPr>
        <w:t>a</w:t>
      </w:r>
      <w:r w:rsidR="002275E4" w:rsidRPr="003D417B">
        <w:rPr>
          <w:rFonts w:asciiTheme="minorHAnsi" w:hAnsiTheme="minorHAnsi" w:cstheme="minorHAnsi"/>
        </w:rPr>
        <w:t xml:space="preserve">pproved: </w:t>
      </w:r>
      <w:r w:rsidR="00B95E82" w:rsidRPr="003D417B">
        <w:rPr>
          <w:rFonts w:asciiTheme="minorHAnsi" w:hAnsiTheme="minorHAnsi" w:cstheme="minorHAnsi"/>
        </w:rPr>
        <w:t>QPR Online Gatekeeper Training</w:t>
      </w:r>
      <w:r w:rsidR="00813CC3" w:rsidRPr="003D417B">
        <w:rPr>
          <w:rFonts w:asciiTheme="minorHAnsi" w:hAnsiTheme="minorHAnsi" w:cstheme="minorHAnsi"/>
        </w:rPr>
        <w:t xml:space="preserve">: </w:t>
      </w:r>
      <w:r w:rsidR="00D736EE" w:rsidRPr="003D417B">
        <w:rPr>
          <w:rFonts w:asciiTheme="minorHAnsi" w:hAnsiTheme="minorHAnsi" w:cstheme="minorHAnsi"/>
        </w:rPr>
        <w:t xml:space="preserve">This is a </w:t>
      </w:r>
      <w:r w:rsidR="00414081" w:rsidRPr="003D417B">
        <w:rPr>
          <w:rFonts w:asciiTheme="minorHAnsi" w:hAnsiTheme="minorHAnsi" w:cstheme="minorHAnsi"/>
        </w:rPr>
        <w:t>1</w:t>
      </w:r>
      <w:r w:rsidR="00D736EE" w:rsidRPr="003D417B">
        <w:rPr>
          <w:rFonts w:asciiTheme="minorHAnsi" w:hAnsiTheme="minorHAnsi" w:cstheme="minorHAnsi"/>
        </w:rPr>
        <w:t>-</w:t>
      </w:r>
      <w:r w:rsidR="00414081" w:rsidRPr="003D417B">
        <w:rPr>
          <w:rFonts w:asciiTheme="minorHAnsi" w:hAnsiTheme="minorHAnsi" w:cstheme="minorHAnsi"/>
        </w:rPr>
        <w:t xml:space="preserve">hour </w:t>
      </w:r>
      <w:r w:rsidR="00D736EE" w:rsidRPr="003D417B">
        <w:rPr>
          <w:rFonts w:asciiTheme="minorHAnsi" w:hAnsiTheme="minorHAnsi" w:cstheme="minorHAnsi"/>
        </w:rPr>
        <w:t xml:space="preserve">training that can be provided </w:t>
      </w:r>
      <w:r w:rsidR="009E1BEB" w:rsidRPr="003D417B">
        <w:rPr>
          <w:rFonts w:asciiTheme="minorHAnsi" w:hAnsiTheme="minorHAnsi" w:cstheme="minorHAnsi"/>
        </w:rPr>
        <w:t xml:space="preserve">in a face-to-face setting or online </w:t>
      </w:r>
      <w:r w:rsidR="00D736EE" w:rsidRPr="003D417B">
        <w:rPr>
          <w:rFonts w:asciiTheme="minorHAnsi" w:hAnsiTheme="minorHAnsi" w:cstheme="minorHAnsi"/>
        </w:rPr>
        <w:t>by a trained, certified, mental health specialist</w:t>
      </w:r>
      <w:r w:rsidR="00813CC3" w:rsidRPr="003D417B">
        <w:rPr>
          <w:rFonts w:asciiTheme="minorHAnsi" w:hAnsiTheme="minorHAnsi" w:cstheme="minorHAnsi"/>
        </w:rPr>
        <w:t xml:space="preserve">. More information can be found at </w:t>
      </w:r>
      <w:hyperlink r:id="rId25" w:history="1">
        <w:hyperlink r:id="rId26" w:history="1">
          <w:r w:rsidR="009E1BEB" w:rsidRPr="003D417B">
            <w:rPr>
              <w:rStyle w:val="Hyperlink"/>
              <w:rFonts w:asciiTheme="minorHAnsi" w:hAnsiTheme="minorHAnsi" w:cstheme="minorHAnsi"/>
            </w:rPr>
            <w:t>https://qprinstitute.com/individual-training</w:t>
          </w:r>
        </w:hyperlink>
      </w:hyperlink>
      <w:r w:rsidR="009917BB">
        <w:rPr>
          <w:rFonts w:asciiTheme="minorHAnsi" w:hAnsiTheme="minorHAnsi" w:cstheme="minorHAnsi"/>
        </w:rPr>
        <w:t>.</w:t>
      </w:r>
    </w:p>
    <w:p w14:paraId="335168E5" w14:textId="77777777" w:rsidR="008B7F17" w:rsidRPr="003D417B" w:rsidRDefault="008B7F17" w:rsidP="008B7F17">
      <w:pPr>
        <w:pStyle w:val="Default"/>
        <w:rPr>
          <w:rFonts w:asciiTheme="minorHAnsi" w:hAnsiTheme="minorHAnsi" w:cstheme="minorHAnsi"/>
        </w:rPr>
      </w:pPr>
    </w:p>
    <w:p w14:paraId="7AD96354" w14:textId="074669B1" w:rsidR="00350E23" w:rsidRPr="003D417B" w:rsidRDefault="003750E2" w:rsidP="008B7F17">
      <w:pPr>
        <w:pStyle w:val="Default"/>
        <w:ind w:left="0" w:firstLine="0"/>
        <w:rPr>
          <w:rFonts w:asciiTheme="minorHAnsi" w:hAnsiTheme="minorHAnsi" w:cstheme="minorHAnsi"/>
          <w:b/>
          <w:bCs/>
        </w:rPr>
      </w:pPr>
      <w:r w:rsidRPr="003D417B">
        <w:rPr>
          <w:rFonts w:asciiTheme="minorHAnsi" w:hAnsiTheme="minorHAnsi" w:cstheme="minorHAnsi"/>
          <w:b/>
          <w:bCs/>
        </w:rPr>
        <w:t>Intervention</w:t>
      </w:r>
      <w:r w:rsidR="00FB5604" w:rsidRPr="003D417B">
        <w:rPr>
          <w:rFonts w:asciiTheme="minorHAnsi" w:hAnsiTheme="minorHAnsi" w:cstheme="minorHAnsi"/>
          <w:b/>
          <w:bCs/>
        </w:rPr>
        <w:t xml:space="preserve"> Procedures: </w:t>
      </w:r>
      <w:r w:rsidR="00350E23" w:rsidRPr="003D417B">
        <w:rPr>
          <w:rFonts w:asciiTheme="minorHAnsi" w:hAnsiTheme="minorHAnsi" w:cstheme="minorHAnsi"/>
          <w:b/>
          <w:bCs/>
        </w:rPr>
        <w:t xml:space="preserve">Response to a Student Suicide Threat </w:t>
      </w:r>
    </w:p>
    <w:p w14:paraId="00C484F5" w14:textId="7B64323F" w:rsidR="00350E23" w:rsidRPr="003D417B" w:rsidRDefault="00350E23" w:rsidP="00777D47">
      <w:pPr>
        <w:pStyle w:val="Default"/>
        <w:ind w:left="0" w:firstLine="0"/>
        <w:rPr>
          <w:rFonts w:asciiTheme="minorHAnsi" w:hAnsiTheme="minorHAnsi" w:cstheme="minorHAnsi"/>
          <w:color w:val="auto"/>
        </w:rPr>
      </w:pPr>
      <w:r w:rsidRPr="003D417B">
        <w:rPr>
          <w:rFonts w:asciiTheme="minorHAnsi" w:hAnsiTheme="minorHAnsi" w:cstheme="minorHAnsi"/>
        </w:rPr>
        <w:t xml:space="preserve">A </w:t>
      </w:r>
      <w:r w:rsidR="003B633B" w:rsidRPr="003D417B">
        <w:rPr>
          <w:rFonts w:asciiTheme="minorHAnsi" w:hAnsiTheme="minorHAnsi" w:cstheme="minorHAnsi"/>
        </w:rPr>
        <w:t xml:space="preserve">professional educator </w:t>
      </w:r>
      <w:r w:rsidRPr="003D417B">
        <w:rPr>
          <w:rFonts w:asciiTheme="minorHAnsi" w:hAnsiTheme="minorHAnsi" w:cstheme="minorHAnsi"/>
        </w:rPr>
        <w:t xml:space="preserve">who becomes aware of suicidal ideation </w:t>
      </w:r>
      <w:r w:rsidR="00EB1C52" w:rsidRPr="003D417B">
        <w:rPr>
          <w:rFonts w:asciiTheme="minorHAnsi" w:hAnsiTheme="minorHAnsi" w:cstheme="minorHAnsi"/>
        </w:rPr>
        <w:t xml:space="preserve">(i.e., verbalized thoughts about suicide, presents with risk factors such as agitation, intoxication, an act of self-harm, written threats, expressions about suicide and/or death in school assignments, </w:t>
      </w:r>
      <w:r w:rsidR="00B43EE7" w:rsidRPr="003D417B">
        <w:rPr>
          <w:rFonts w:asciiTheme="minorHAnsi" w:hAnsiTheme="minorHAnsi" w:cstheme="minorHAnsi"/>
        </w:rPr>
        <w:t>another student reports concerns about a</w:t>
      </w:r>
      <w:r w:rsidR="00467449" w:rsidRPr="003D417B">
        <w:rPr>
          <w:rFonts w:asciiTheme="minorHAnsi" w:hAnsiTheme="minorHAnsi" w:cstheme="minorHAnsi"/>
        </w:rPr>
        <w:t xml:space="preserve"> student</w:t>
      </w:r>
      <w:r w:rsidR="00F22B7D">
        <w:rPr>
          <w:rFonts w:asciiTheme="minorHAnsi" w:hAnsiTheme="minorHAnsi" w:cstheme="minorHAnsi"/>
        </w:rPr>
        <w:t>,</w:t>
      </w:r>
      <w:r w:rsidR="00467449" w:rsidRPr="003D417B">
        <w:rPr>
          <w:rFonts w:asciiTheme="minorHAnsi" w:hAnsiTheme="minorHAnsi" w:cstheme="minorHAnsi"/>
        </w:rPr>
        <w:t xml:space="preserve"> </w:t>
      </w:r>
      <w:r w:rsidR="00EB1C52" w:rsidRPr="003D417B">
        <w:rPr>
          <w:rFonts w:asciiTheme="minorHAnsi" w:hAnsiTheme="minorHAnsi" w:cstheme="minorHAnsi"/>
        </w:rPr>
        <w:t xml:space="preserve">etc.) </w:t>
      </w:r>
      <w:r w:rsidRPr="003D417B">
        <w:rPr>
          <w:rFonts w:asciiTheme="minorHAnsi" w:hAnsiTheme="minorHAnsi" w:cstheme="minorHAnsi"/>
        </w:rPr>
        <w:t>must view the situation with seriousness</w:t>
      </w:r>
      <w:r w:rsidR="0099505C" w:rsidRPr="003D417B">
        <w:rPr>
          <w:rFonts w:asciiTheme="minorHAnsi" w:hAnsiTheme="minorHAnsi" w:cstheme="minorHAnsi"/>
        </w:rPr>
        <w:t xml:space="preserve"> and immediately </w:t>
      </w:r>
      <w:r w:rsidR="00EB1C52" w:rsidRPr="003D417B">
        <w:rPr>
          <w:rFonts w:asciiTheme="minorHAnsi" w:hAnsiTheme="minorHAnsi" w:cstheme="minorHAnsi"/>
        </w:rPr>
        <w:t xml:space="preserve">(within the same school day) </w:t>
      </w:r>
      <w:r w:rsidR="0099505C" w:rsidRPr="003D417B">
        <w:rPr>
          <w:rFonts w:asciiTheme="minorHAnsi" w:hAnsiTheme="minorHAnsi" w:cstheme="minorHAnsi"/>
        </w:rPr>
        <w:t xml:space="preserve">report this </w:t>
      </w:r>
      <w:r w:rsidRPr="003D417B">
        <w:rPr>
          <w:rFonts w:asciiTheme="minorHAnsi" w:hAnsiTheme="minorHAnsi" w:cstheme="minorHAnsi"/>
        </w:rPr>
        <w:t xml:space="preserve">information to the </w:t>
      </w:r>
      <w:r w:rsidR="00D71D70">
        <w:rPr>
          <w:rFonts w:asciiTheme="minorHAnsi" w:hAnsiTheme="minorHAnsi" w:cstheme="minorHAnsi"/>
        </w:rPr>
        <w:t>p</w:t>
      </w:r>
      <w:r w:rsidRPr="003D417B">
        <w:rPr>
          <w:rFonts w:asciiTheme="minorHAnsi" w:hAnsiTheme="minorHAnsi" w:cstheme="minorHAnsi"/>
        </w:rPr>
        <w:t>rincipal</w:t>
      </w:r>
      <w:r w:rsidR="00DD4426" w:rsidRPr="003D417B">
        <w:rPr>
          <w:rFonts w:asciiTheme="minorHAnsi" w:hAnsiTheme="minorHAnsi" w:cstheme="minorHAnsi"/>
        </w:rPr>
        <w:t xml:space="preserve"> </w:t>
      </w:r>
      <w:r w:rsidRPr="003D417B">
        <w:rPr>
          <w:rFonts w:asciiTheme="minorHAnsi" w:hAnsiTheme="minorHAnsi" w:cstheme="minorHAnsi"/>
        </w:rPr>
        <w:t xml:space="preserve">and </w:t>
      </w:r>
      <w:r w:rsidR="00D71D70">
        <w:rPr>
          <w:rFonts w:asciiTheme="minorHAnsi" w:hAnsiTheme="minorHAnsi" w:cstheme="minorHAnsi"/>
        </w:rPr>
        <w:t>s</w:t>
      </w:r>
      <w:r w:rsidR="00DD4426" w:rsidRPr="003D417B">
        <w:rPr>
          <w:rFonts w:asciiTheme="minorHAnsi" w:hAnsiTheme="minorHAnsi" w:cstheme="minorHAnsi"/>
        </w:rPr>
        <w:t xml:space="preserve">chool </w:t>
      </w:r>
      <w:r w:rsidR="00D71D70">
        <w:rPr>
          <w:rFonts w:asciiTheme="minorHAnsi" w:hAnsiTheme="minorHAnsi" w:cstheme="minorHAnsi"/>
        </w:rPr>
        <w:t>c</w:t>
      </w:r>
      <w:r w:rsidRPr="003D417B">
        <w:rPr>
          <w:rFonts w:asciiTheme="minorHAnsi" w:hAnsiTheme="minorHAnsi" w:cstheme="minorHAnsi"/>
        </w:rPr>
        <w:t>ounselor</w:t>
      </w:r>
      <w:r w:rsidR="00B10773" w:rsidRPr="003D417B">
        <w:rPr>
          <w:rFonts w:asciiTheme="minorHAnsi" w:hAnsiTheme="minorHAnsi" w:cstheme="minorHAnsi"/>
        </w:rPr>
        <w:t xml:space="preserve"> </w:t>
      </w:r>
      <w:r w:rsidR="00DD4426" w:rsidRPr="003D417B">
        <w:rPr>
          <w:rFonts w:asciiTheme="minorHAnsi" w:hAnsiTheme="minorHAnsi" w:cstheme="minorHAnsi"/>
        </w:rPr>
        <w:t xml:space="preserve">(if applicable) </w:t>
      </w:r>
      <w:r w:rsidRPr="003D417B">
        <w:rPr>
          <w:rFonts w:asciiTheme="minorHAnsi" w:hAnsiTheme="minorHAnsi" w:cstheme="minorHAnsi"/>
        </w:rPr>
        <w:t>immediately</w:t>
      </w:r>
      <w:r w:rsidR="00331428" w:rsidRPr="003D417B">
        <w:rPr>
          <w:rFonts w:asciiTheme="minorHAnsi" w:hAnsiTheme="minorHAnsi" w:cstheme="minorHAnsi"/>
        </w:rPr>
        <w:t>.</w:t>
      </w:r>
      <w:r w:rsidRPr="003D417B">
        <w:rPr>
          <w:rFonts w:asciiTheme="minorHAnsi" w:hAnsiTheme="minorHAnsi" w:cstheme="minorHAnsi"/>
          <w:color w:val="auto"/>
        </w:rPr>
        <w:t xml:space="preserve"> </w:t>
      </w:r>
    </w:p>
    <w:p w14:paraId="6EC225FA" w14:textId="77777777" w:rsidR="00DD4426" w:rsidRPr="003D417B" w:rsidRDefault="00DD4426" w:rsidP="001A4FEE">
      <w:pPr>
        <w:pStyle w:val="Default"/>
        <w:ind w:left="360"/>
        <w:rPr>
          <w:rFonts w:asciiTheme="minorHAnsi" w:hAnsiTheme="minorHAnsi" w:cstheme="minorHAnsi"/>
          <w:color w:val="auto"/>
        </w:rPr>
      </w:pPr>
    </w:p>
    <w:p w14:paraId="0E2D4CCD" w14:textId="461C30AF" w:rsidR="00350E23" w:rsidRPr="003D417B" w:rsidRDefault="00350E23" w:rsidP="00430AEB">
      <w:pPr>
        <w:pStyle w:val="Default"/>
        <w:ind w:left="0" w:firstLine="0"/>
        <w:rPr>
          <w:rFonts w:asciiTheme="minorHAnsi" w:hAnsiTheme="minorHAnsi" w:cstheme="minorHAnsi"/>
          <w:b/>
          <w:bCs/>
        </w:rPr>
      </w:pPr>
      <w:r w:rsidRPr="003D417B">
        <w:rPr>
          <w:rFonts w:asciiTheme="minorHAnsi" w:hAnsiTheme="minorHAnsi" w:cstheme="minorHAnsi"/>
          <w:b/>
          <w:bCs/>
        </w:rPr>
        <w:t xml:space="preserve">Immediate Procedures: </w:t>
      </w:r>
    </w:p>
    <w:p w14:paraId="58642144" w14:textId="0AE3E0CC" w:rsidR="00357F09" w:rsidRPr="00E446F8" w:rsidRDefault="009824BF" w:rsidP="00BF0519">
      <w:pPr>
        <w:pStyle w:val="Default"/>
        <w:numPr>
          <w:ilvl w:val="0"/>
          <w:numId w:val="11"/>
        </w:numPr>
        <w:spacing w:after="36"/>
        <w:ind w:left="720"/>
        <w:rPr>
          <w:rFonts w:asciiTheme="minorHAnsi" w:hAnsiTheme="minorHAnsi" w:cstheme="minorHAnsi"/>
        </w:rPr>
      </w:pPr>
      <w:r w:rsidRPr="00E446F8">
        <w:rPr>
          <w:rFonts w:asciiTheme="minorHAnsi" w:hAnsiTheme="minorHAnsi" w:cstheme="minorHAnsi"/>
        </w:rPr>
        <w:t xml:space="preserve">The </w:t>
      </w:r>
      <w:r w:rsidR="00D71D70" w:rsidRPr="00E446F8">
        <w:rPr>
          <w:rFonts w:asciiTheme="minorHAnsi" w:hAnsiTheme="minorHAnsi" w:cstheme="minorHAnsi"/>
        </w:rPr>
        <w:t>p</w:t>
      </w:r>
      <w:r w:rsidRPr="00E446F8">
        <w:rPr>
          <w:rFonts w:asciiTheme="minorHAnsi" w:hAnsiTheme="minorHAnsi" w:cstheme="minorHAnsi"/>
        </w:rPr>
        <w:t xml:space="preserve">rincipal and </w:t>
      </w:r>
      <w:r w:rsidR="00D71D70" w:rsidRPr="00E446F8">
        <w:rPr>
          <w:rFonts w:asciiTheme="minorHAnsi" w:hAnsiTheme="minorHAnsi" w:cstheme="minorHAnsi"/>
        </w:rPr>
        <w:t>s</w:t>
      </w:r>
      <w:r w:rsidRPr="00E446F8">
        <w:rPr>
          <w:rFonts w:asciiTheme="minorHAnsi" w:hAnsiTheme="minorHAnsi" w:cstheme="minorHAnsi"/>
        </w:rPr>
        <w:t xml:space="preserve">chool </w:t>
      </w:r>
      <w:r w:rsidR="00D71D70" w:rsidRPr="00E446F8">
        <w:rPr>
          <w:rFonts w:asciiTheme="minorHAnsi" w:hAnsiTheme="minorHAnsi" w:cstheme="minorHAnsi"/>
        </w:rPr>
        <w:t>c</w:t>
      </w:r>
      <w:r w:rsidRPr="00E446F8">
        <w:rPr>
          <w:rFonts w:asciiTheme="minorHAnsi" w:hAnsiTheme="minorHAnsi" w:cstheme="minorHAnsi"/>
        </w:rPr>
        <w:t>ounselor shall see the identified student</w:t>
      </w:r>
      <w:r w:rsidR="00D44FBC" w:rsidRPr="00E446F8">
        <w:rPr>
          <w:rFonts w:asciiTheme="minorHAnsi" w:hAnsiTheme="minorHAnsi" w:cstheme="minorHAnsi"/>
        </w:rPr>
        <w:t xml:space="preserve"> </w:t>
      </w:r>
      <w:r w:rsidR="00331428" w:rsidRPr="00E446F8">
        <w:rPr>
          <w:rFonts w:asciiTheme="minorHAnsi" w:hAnsiTheme="minorHAnsi" w:cstheme="minorHAnsi"/>
        </w:rPr>
        <w:t>immediately</w:t>
      </w:r>
      <w:r w:rsidR="00997797" w:rsidRPr="00E446F8">
        <w:rPr>
          <w:rFonts w:asciiTheme="minorHAnsi" w:hAnsiTheme="minorHAnsi" w:cstheme="minorHAnsi"/>
        </w:rPr>
        <w:t>.</w:t>
      </w:r>
    </w:p>
    <w:p w14:paraId="173441A4" w14:textId="135130E9" w:rsidR="004A5BBE" w:rsidRPr="003D417B" w:rsidRDefault="00D03A02" w:rsidP="00BF0519">
      <w:pPr>
        <w:pStyle w:val="Default"/>
        <w:numPr>
          <w:ilvl w:val="0"/>
          <w:numId w:val="11"/>
        </w:numPr>
        <w:spacing w:after="36"/>
        <w:ind w:left="720"/>
        <w:rPr>
          <w:rFonts w:asciiTheme="minorHAnsi" w:hAnsiTheme="minorHAnsi" w:cstheme="minorHAnsi"/>
        </w:rPr>
      </w:pPr>
      <w:r>
        <w:rPr>
          <w:rFonts w:asciiTheme="minorHAnsi" w:hAnsiTheme="minorHAnsi" w:cstheme="minorHAnsi"/>
        </w:rPr>
        <w:t xml:space="preserve">Ensure </w:t>
      </w:r>
      <w:r w:rsidR="00EB2B4C" w:rsidRPr="003D417B">
        <w:rPr>
          <w:rFonts w:asciiTheme="minorHAnsi" w:hAnsiTheme="minorHAnsi" w:cstheme="minorHAnsi"/>
        </w:rPr>
        <w:t xml:space="preserve">an </w:t>
      </w:r>
      <w:r w:rsidR="00EA5003" w:rsidRPr="003D417B">
        <w:rPr>
          <w:rFonts w:asciiTheme="minorHAnsi" w:hAnsiTheme="minorHAnsi" w:cstheme="minorHAnsi"/>
        </w:rPr>
        <w:t xml:space="preserve">adult </w:t>
      </w:r>
      <w:r w:rsidR="00753B19">
        <w:rPr>
          <w:rFonts w:asciiTheme="minorHAnsi" w:hAnsiTheme="minorHAnsi" w:cstheme="minorHAnsi"/>
        </w:rPr>
        <w:t xml:space="preserve">always </w:t>
      </w:r>
      <w:r w:rsidR="00EA5003" w:rsidRPr="003D417B">
        <w:rPr>
          <w:rFonts w:asciiTheme="minorHAnsi" w:hAnsiTheme="minorHAnsi" w:cstheme="minorHAnsi"/>
        </w:rPr>
        <w:t>stay</w:t>
      </w:r>
      <w:r>
        <w:rPr>
          <w:rFonts w:asciiTheme="minorHAnsi" w:hAnsiTheme="minorHAnsi" w:cstheme="minorHAnsi"/>
        </w:rPr>
        <w:t>s</w:t>
      </w:r>
      <w:r w:rsidR="00EB2B4C" w:rsidRPr="003D417B">
        <w:rPr>
          <w:rFonts w:asciiTheme="minorHAnsi" w:hAnsiTheme="minorHAnsi" w:cstheme="minorHAnsi"/>
        </w:rPr>
        <w:t xml:space="preserve"> with the student</w:t>
      </w:r>
      <w:r w:rsidR="009F23C6" w:rsidRPr="003D417B">
        <w:rPr>
          <w:rFonts w:asciiTheme="minorHAnsi" w:hAnsiTheme="minorHAnsi" w:cstheme="minorHAnsi"/>
        </w:rPr>
        <w:t>. Do not leave the student alon</w:t>
      </w:r>
      <w:r w:rsidR="00851AA9" w:rsidRPr="003D417B">
        <w:rPr>
          <w:rFonts w:asciiTheme="minorHAnsi" w:hAnsiTheme="minorHAnsi" w:cstheme="minorHAnsi"/>
        </w:rPr>
        <w:t>e</w:t>
      </w:r>
      <w:r w:rsidR="00184693" w:rsidRPr="003D417B">
        <w:rPr>
          <w:rFonts w:asciiTheme="minorHAnsi" w:hAnsiTheme="minorHAnsi" w:cstheme="minorHAnsi"/>
        </w:rPr>
        <w:t>.</w:t>
      </w:r>
    </w:p>
    <w:p w14:paraId="29A0786A" w14:textId="08213CEE" w:rsidR="00350E23" w:rsidRPr="003D417B" w:rsidRDefault="00350E23" w:rsidP="00BF0519">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 xml:space="preserve">Assess the level of risk by collecting and documenting all pertinent information about the student, including an interview with the student. </w:t>
      </w:r>
      <w:r w:rsidR="0002779C" w:rsidRPr="003D417B">
        <w:rPr>
          <w:rFonts w:asciiTheme="minorHAnsi" w:hAnsiTheme="minorHAnsi" w:cstheme="minorHAnsi"/>
        </w:rPr>
        <w:t xml:space="preserve">(See </w:t>
      </w:r>
      <w:r w:rsidR="0059406B">
        <w:rPr>
          <w:rFonts w:asciiTheme="minorHAnsi" w:hAnsiTheme="minorHAnsi" w:cstheme="minorHAnsi"/>
        </w:rPr>
        <w:t>302.9 BP</w:t>
      </w:r>
      <w:r w:rsidR="00771D5B">
        <w:rPr>
          <w:rFonts w:asciiTheme="minorHAnsi" w:hAnsiTheme="minorHAnsi" w:cstheme="minorHAnsi"/>
        </w:rPr>
        <w:t xml:space="preserve">-A </w:t>
      </w:r>
      <w:r w:rsidR="00794CC7" w:rsidRPr="003D417B">
        <w:rPr>
          <w:rFonts w:asciiTheme="minorHAnsi" w:hAnsiTheme="minorHAnsi" w:cstheme="minorHAnsi"/>
        </w:rPr>
        <w:t>A</w:t>
      </w:r>
      <w:r w:rsidR="0002779C" w:rsidRPr="003D417B">
        <w:rPr>
          <w:rFonts w:asciiTheme="minorHAnsi" w:hAnsiTheme="minorHAnsi" w:cstheme="minorHAnsi"/>
        </w:rPr>
        <w:t>ppendix)</w:t>
      </w:r>
    </w:p>
    <w:p w14:paraId="0C38310F" w14:textId="6E0880FC" w:rsidR="00350E23" w:rsidRPr="003D417B" w:rsidRDefault="00350E23" w:rsidP="00BF0519">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Notify parent or guardian immediately</w:t>
      </w:r>
      <w:r w:rsidR="00B207EB" w:rsidRPr="003D417B">
        <w:rPr>
          <w:rFonts w:asciiTheme="minorHAnsi" w:hAnsiTheme="minorHAnsi" w:cstheme="minorHAnsi"/>
        </w:rPr>
        <w:t xml:space="preserve"> of the </w:t>
      </w:r>
      <w:r w:rsidR="00AD0A01" w:rsidRPr="003D417B">
        <w:rPr>
          <w:rFonts w:asciiTheme="minorHAnsi" w:hAnsiTheme="minorHAnsi" w:cstheme="minorHAnsi"/>
        </w:rPr>
        <w:t>student</w:t>
      </w:r>
      <w:r w:rsidR="004E46CF">
        <w:rPr>
          <w:rFonts w:asciiTheme="minorHAnsi" w:hAnsiTheme="minorHAnsi" w:cstheme="minorHAnsi"/>
        </w:rPr>
        <w:t>’</w:t>
      </w:r>
      <w:r w:rsidR="00AD0A01" w:rsidRPr="003D417B">
        <w:rPr>
          <w:rFonts w:asciiTheme="minorHAnsi" w:hAnsiTheme="minorHAnsi" w:cstheme="minorHAnsi"/>
        </w:rPr>
        <w:t>s</w:t>
      </w:r>
      <w:r w:rsidR="00B207EB" w:rsidRPr="003D417B">
        <w:rPr>
          <w:rFonts w:asciiTheme="minorHAnsi" w:hAnsiTheme="minorHAnsi" w:cstheme="minorHAnsi"/>
        </w:rPr>
        <w:t xml:space="preserve"> suicidal ideations and/or actions</w:t>
      </w:r>
      <w:r w:rsidRPr="003D417B">
        <w:rPr>
          <w:rFonts w:asciiTheme="minorHAnsi" w:hAnsiTheme="minorHAnsi" w:cstheme="minorHAnsi"/>
        </w:rPr>
        <w:t xml:space="preserve">. If unable to contact parent or guardian, call </w:t>
      </w:r>
      <w:r w:rsidR="00B8150A" w:rsidRPr="003D417B">
        <w:rPr>
          <w:rFonts w:asciiTheme="minorHAnsi" w:hAnsiTheme="minorHAnsi" w:cstheme="minorHAnsi"/>
        </w:rPr>
        <w:t xml:space="preserve">the local </w:t>
      </w:r>
      <w:r w:rsidR="00CC5046" w:rsidRPr="003D417B">
        <w:rPr>
          <w:rFonts w:asciiTheme="minorHAnsi" w:hAnsiTheme="minorHAnsi" w:cstheme="minorHAnsi"/>
        </w:rPr>
        <w:t>m</w:t>
      </w:r>
      <w:r w:rsidRPr="003D417B">
        <w:rPr>
          <w:rFonts w:asciiTheme="minorHAnsi" w:hAnsiTheme="minorHAnsi" w:cstheme="minorHAnsi"/>
        </w:rPr>
        <w:t xml:space="preserve">ental </w:t>
      </w:r>
      <w:r w:rsidR="00CC5046" w:rsidRPr="003D417B">
        <w:rPr>
          <w:rFonts w:asciiTheme="minorHAnsi" w:hAnsiTheme="minorHAnsi" w:cstheme="minorHAnsi"/>
        </w:rPr>
        <w:t>h</w:t>
      </w:r>
      <w:r w:rsidRPr="003D417B">
        <w:rPr>
          <w:rFonts w:asciiTheme="minorHAnsi" w:hAnsiTheme="minorHAnsi" w:cstheme="minorHAnsi"/>
        </w:rPr>
        <w:t xml:space="preserve">ealth </w:t>
      </w:r>
      <w:r w:rsidR="00CC5046" w:rsidRPr="003D417B">
        <w:rPr>
          <w:rFonts w:asciiTheme="minorHAnsi" w:hAnsiTheme="minorHAnsi" w:cstheme="minorHAnsi"/>
        </w:rPr>
        <w:t>services</w:t>
      </w:r>
      <w:r w:rsidR="001D1A7D">
        <w:rPr>
          <w:rFonts w:asciiTheme="minorHAnsi" w:hAnsiTheme="minorHAnsi" w:cstheme="minorHAnsi"/>
        </w:rPr>
        <w:t>/Crisis Intervention Hotline for Jefferson County @ 1-800-341-5040.</w:t>
      </w:r>
      <w:r w:rsidR="00EB1C52" w:rsidRPr="003D417B">
        <w:rPr>
          <w:rFonts w:asciiTheme="minorHAnsi" w:hAnsiTheme="minorHAnsi" w:cstheme="minorHAnsi"/>
        </w:rPr>
        <w:t xml:space="preserve"> </w:t>
      </w:r>
    </w:p>
    <w:p w14:paraId="62BEC8EA" w14:textId="0F1DC151" w:rsidR="00350E23" w:rsidRPr="003D417B" w:rsidRDefault="00376328" w:rsidP="00BF0519">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lastRenderedPageBreak/>
        <w:t>When appropriate</w:t>
      </w:r>
      <w:r w:rsidR="00C53EB0" w:rsidRPr="003D417B">
        <w:rPr>
          <w:rFonts w:asciiTheme="minorHAnsi" w:hAnsiTheme="minorHAnsi" w:cstheme="minorHAnsi"/>
        </w:rPr>
        <w:t>,</w:t>
      </w:r>
      <w:r w:rsidRPr="003D417B">
        <w:rPr>
          <w:rFonts w:asciiTheme="minorHAnsi" w:hAnsiTheme="minorHAnsi" w:cstheme="minorHAnsi"/>
        </w:rPr>
        <w:t xml:space="preserve"> request </w:t>
      </w:r>
      <w:r w:rsidR="00D94570" w:rsidRPr="003D417B">
        <w:rPr>
          <w:rFonts w:asciiTheme="minorHAnsi" w:hAnsiTheme="minorHAnsi" w:cstheme="minorHAnsi"/>
        </w:rPr>
        <w:t>an external mental health evaluation be conducted</w:t>
      </w:r>
      <w:r w:rsidR="00797486" w:rsidRPr="003D417B">
        <w:rPr>
          <w:rFonts w:asciiTheme="minorHAnsi" w:hAnsiTheme="minorHAnsi" w:cstheme="minorHAnsi"/>
        </w:rPr>
        <w:t xml:space="preserve"> </w:t>
      </w:r>
      <w:r w:rsidR="00EB1C52" w:rsidRPr="003D417B">
        <w:rPr>
          <w:rFonts w:asciiTheme="minorHAnsi" w:hAnsiTheme="minorHAnsi" w:cstheme="minorHAnsi"/>
        </w:rPr>
        <w:t xml:space="preserve">by a qualified </w:t>
      </w:r>
      <w:r w:rsidR="00931263" w:rsidRPr="003D417B">
        <w:rPr>
          <w:rFonts w:asciiTheme="minorHAnsi" w:hAnsiTheme="minorHAnsi" w:cstheme="minorHAnsi"/>
        </w:rPr>
        <w:t xml:space="preserve">mental </w:t>
      </w:r>
      <w:r w:rsidR="00EB1C52" w:rsidRPr="003D417B">
        <w:rPr>
          <w:rFonts w:asciiTheme="minorHAnsi" w:hAnsiTheme="minorHAnsi" w:cstheme="minorHAnsi"/>
        </w:rPr>
        <w:t xml:space="preserve">health professional </w:t>
      </w:r>
    </w:p>
    <w:p w14:paraId="5E8D7A42" w14:textId="7A97DC8B" w:rsidR="0016743A" w:rsidRPr="003D417B" w:rsidRDefault="00005A92" w:rsidP="00BF0519">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Conduct in-person parent</w:t>
      </w:r>
      <w:r w:rsidR="004537C6" w:rsidRPr="003D417B">
        <w:rPr>
          <w:rFonts w:asciiTheme="minorHAnsi" w:hAnsiTheme="minorHAnsi" w:cstheme="minorHAnsi"/>
        </w:rPr>
        <w:t>/guardian</w:t>
      </w:r>
      <w:r w:rsidRPr="003D417B">
        <w:rPr>
          <w:rFonts w:asciiTheme="minorHAnsi" w:hAnsiTheme="minorHAnsi" w:cstheme="minorHAnsi"/>
        </w:rPr>
        <w:t xml:space="preserve"> conference and require </w:t>
      </w:r>
      <w:r w:rsidR="00843408" w:rsidRPr="003D417B">
        <w:rPr>
          <w:rFonts w:asciiTheme="minorHAnsi" w:hAnsiTheme="minorHAnsi" w:cstheme="minorHAnsi"/>
        </w:rPr>
        <w:t>parent</w:t>
      </w:r>
      <w:r w:rsidR="00324985" w:rsidRPr="003D417B">
        <w:rPr>
          <w:rFonts w:asciiTheme="minorHAnsi" w:hAnsiTheme="minorHAnsi" w:cstheme="minorHAnsi"/>
        </w:rPr>
        <w:t>/guardian to</w:t>
      </w:r>
      <w:r w:rsidR="00843408" w:rsidRPr="003D417B">
        <w:rPr>
          <w:rFonts w:asciiTheme="minorHAnsi" w:hAnsiTheme="minorHAnsi" w:cstheme="minorHAnsi"/>
        </w:rPr>
        <w:t xml:space="preserve"> sign a form that</w:t>
      </w:r>
      <w:r w:rsidRPr="003D417B">
        <w:rPr>
          <w:rFonts w:asciiTheme="minorHAnsi" w:hAnsiTheme="minorHAnsi" w:cstheme="minorHAnsi"/>
        </w:rPr>
        <w:t xml:space="preserve"> includes</w:t>
      </w:r>
      <w:r w:rsidR="002746E0" w:rsidRPr="003D417B">
        <w:rPr>
          <w:rFonts w:asciiTheme="minorHAnsi" w:hAnsiTheme="minorHAnsi" w:cstheme="minorHAnsi"/>
        </w:rPr>
        <w:t xml:space="preserve">: </w:t>
      </w:r>
      <w:r w:rsidR="00A547CC" w:rsidRPr="003D417B">
        <w:rPr>
          <w:rFonts w:asciiTheme="minorHAnsi" w:hAnsiTheme="minorHAnsi" w:cstheme="minorHAnsi"/>
        </w:rPr>
        <w:t>(</w:t>
      </w:r>
      <w:r w:rsidR="000A1E34" w:rsidRPr="003D417B">
        <w:rPr>
          <w:rFonts w:asciiTheme="minorHAnsi" w:hAnsiTheme="minorHAnsi" w:cstheme="minorHAnsi"/>
        </w:rPr>
        <w:t xml:space="preserve">See </w:t>
      </w:r>
      <w:r w:rsidR="00BA6E24">
        <w:rPr>
          <w:rFonts w:asciiTheme="minorHAnsi" w:hAnsiTheme="minorHAnsi" w:cstheme="minorHAnsi"/>
        </w:rPr>
        <w:t>302.9</w:t>
      </w:r>
      <w:r w:rsidR="00D65265">
        <w:rPr>
          <w:rFonts w:asciiTheme="minorHAnsi" w:hAnsiTheme="minorHAnsi" w:cstheme="minorHAnsi"/>
        </w:rPr>
        <w:t xml:space="preserve"> BP-B </w:t>
      </w:r>
      <w:r w:rsidR="00A547CC" w:rsidRPr="003D417B">
        <w:rPr>
          <w:rFonts w:asciiTheme="minorHAnsi" w:hAnsiTheme="minorHAnsi" w:cstheme="minorHAnsi"/>
        </w:rPr>
        <w:t>Appendix</w:t>
      </w:r>
      <w:r w:rsidR="0016743A" w:rsidRPr="003D417B">
        <w:rPr>
          <w:rFonts w:asciiTheme="minorHAnsi" w:hAnsiTheme="minorHAnsi" w:cstheme="minorHAnsi"/>
        </w:rPr>
        <w:t>)</w:t>
      </w:r>
    </w:p>
    <w:p w14:paraId="200ECEA4" w14:textId="5A7F3E7F" w:rsidR="002E0A7E" w:rsidRPr="003D417B" w:rsidRDefault="00D04294" w:rsidP="006362AB">
      <w:pPr>
        <w:pStyle w:val="Default"/>
        <w:numPr>
          <w:ilvl w:val="0"/>
          <w:numId w:val="7"/>
        </w:numPr>
        <w:spacing w:after="36"/>
        <w:rPr>
          <w:rFonts w:asciiTheme="minorHAnsi" w:hAnsiTheme="minorHAnsi" w:cstheme="minorHAnsi"/>
        </w:rPr>
      </w:pPr>
      <w:r w:rsidRPr="003D417B">
        <w:rPr>
          <w:rFonts w:asciiTheme="minorHAnsi" w:hAnsiTheme="minorHAnsi" w:cstheme="minorHAnsi"/>
        </w:rPr>
        <w:t>R</w:t>
      </w:r>
      <w:r w:rsidR="002746E0" w:rsidRPr="003D417B">
        <w:rPr>
          <w:rFonts w:asciiTheme="minorHAnsi" w:hAnsiTheme="minorHAnsi" w:cstheme="minorHAnsi"/>
        </w:rPr>
        <w:t xml:space="preserve">eason for </w:t>
      </w:r>
      <w:r w:rsidR="00406A42" w:rsidRPr="003D417B">
        <w:rPr>
          <w:rFonts w:asciiTheme="minorHAnsi" w:hAnsiTheme="minorHAnsi" w:cstheme="minorHAnsi"/>
        </w:rPr>
        <w:t>parent conference</w:t>
      </w:r>
    </w:p>
    <w:p w14:paraId="5D17C587" w14:textId="57A45525" w:rsidR="002E0A7E" w:rsidRPr="003D417B" w:rsidRDefault="00D04294" w:rsidP="006362AB">
      <w:pPr>
        <w:pStyle w:val="Default"/>
        <w:numPr>
          <w:ilvl w:val="0"/>
          <w:numId w:val="7"/>
        </w:numPr>
        <w:spacing w:after="36"/>
        <w:rPr>
          <w:rFonts w:asciiTheme="minorHAnsi" w:hAnsiTheme="minorHAnsi" w:cstheme="minorHAnsi"/>
        </w:rPr>
      </w:pPr>
      <w:r w:rsidRPr="003D417B">
        <w:rPr>
          <w:rFonts w:asciiTheme="minorHAnsi" w:hAnsiTheme="minorHAnsi" w:cstheme="minorHAnsi"/>
        </w:rPr>
        <w:t>D</w:t>
      </w:r>
      <w:r w:rsidR="00843408" w:rsidRPr="003D417B">
        <w:rPr>
          <w:rFonts w:asciiTheme="minorHAnsi" w:hAnsiTheme="minorHAnsi" w:cstheme="minorHAnsi"/>
        </w:rPr>
        <w:t xml:space="preserve">ate </w:t>
      </w:r>
      <w:r w:rsidR="0075234D" w:rsidRPr="003D417B">
        <w:rPr>
          <w:rFonts w:asciiTheme="minorHAnsi" w:hAnsiTheme="minorHAnsi" w:cstheme="minorHAnsi"/>
        </w:rPr>
        <w:t>and time of the conference</w:t>
      </w:r>
    </w:p>
    <w:p w14:paraId="54E122F6" w14:textId="3DD903C3" w:rsidR="0067720D" w:rsidRPr="003D417B" w:rsidRDefault="00D04294" w:rsidP="006362AB">
      <w:pPr>
        <w:pStyle w:val="Default"/>
        <w:numPr>
          <w:ilvl w:val="0"/>
          <w:numId w:val="7"/>
        </w:numPr>
        <w:spacing w:after="36"/>
        <w:rPr>
          <w:rFonts w:asciiTheme="minorHAnsi" w:hAnsiTheme="minorHAnsi" w:cstheme="minorHAnsi"/>
        </w:rPr>
      </w:pPr>
      <w:r w:rsidRPr="003D417B">
        <w:rPr>
          <w:rFonts w:asciiTheme="minorHAnsi" w:hAnsiTheme="minorHAnsi" w:cstheme="minorHAnsi"/>
        </w:rPr>
        <w:t>S</w:t>
      </w:r>
      <w:r w:rsidR="002746E0" w:rsidRPr="003D417B">
        <w:rPr>
          <w:rFonts w:asciiTheme="minorHAnsi" w:hAnsiTheme="minorHAnsi" w:cstheme="minorHAnsi"/>
        </w:rPr>
        <w:t xml:space="preserve">ignatures </w:t>
      </w:r>
      <w:r w:rsidR="002E0A7E" w:rsidRPr="003D417B">
        <w:rPr>
          <w:rFonts w:asciiTheme="minorHAnsi" w:hAnsiTheme="minorHAnsi" w:cstheme="minorHAnsi"/>
        </w:rPr>
        <w:t>of all present for meeting</w:t>
      </w:r>
    </w:p>
    <w:p w14:paraId="2CE2DB02" w14:textId="23E8E634" w:rsidR="00D04294" w:rsidRPr="003D417B" w:rsidRDefault="00D04294" w:rsidP="006362AB">
      <w:pPr>
        <w:pStyle w:val="Default"/>
        <w:numPr>
          <w:ilvl w:val="0"/>
          <w:numId w:val="7"/>
        </w:numPr>
        <w:spacing w:after="36"/>
        <w:rPr>
          <w:rFonts w:asciiTheme="minorHAnsi" w:hAnsiTheme="minorHAnsi" w:cstheme="minorHAnsi"/>
        </w:rPr>
      </w:pPr>
      <w:r w:rsidRPr="003D417B">
        <w:rPr>
          <w:rFonts w:asciiTheme="minorHAnsi" w:hAnsiTheme="minorHAnsi" w:cstheme="minorHAnsi"/>
        </w:rPr>
        <w:t>S</w:t>
      </w:r>
      <w:r w:rsidR="00C072D7" w:rsidRPr="003D417B">
        <w:rPr>
          <w:rFonts w:asciiTheme="minorHAnsi" w:hAnsiTheme="minorHAnsi" w:cstheme="minorHAnsi"/>
        </w:rPr>
        <w:t>pecific information about any recommendations for external mental health evaluations</w:t>
      </w:r>
    </w:p>
    <w:p w14:paraId="7B0BAF9E" w14:textId="05B39163" w:rsidR="00B41A99" w:rsidRPr="003D417B" w:rsidRDefault="00B41A99" w:rsidP="006362AB">
      <w:pPr>
        <w:pStyle w:val="Default"/>
        <w:numPr>
          <w:ilvl w:val="0"/>
          <w:numId w:val="7"/>
        </w:numPr>
        <w:spacing w:after="36"/>
        <w:rPr>
          <w:rFonts w:asciiTheme="minorHAnsi" w:hAnsiTheme="minorHAnsi" w:cstheme="minorHAnsi"/>
        </w:rPr>
      </w:pPr>
      <w:r w:rsidRPr="003D417B">
        <w:rPr>
          <w:rFonts w:asciiTheme="minorHAnsi" w:hAnsiTheme="minorHAnsi" w:cstheme="minorHAnsi"/>
        </w:rPr>
        <w:t xml:space="preserve">A </w:t>
      </w:r>
      <w:r w:rsidR="00843408" w:rsidRPr="003D417B">
        <w:rPr>
          <w:rFonts w:asciiTheme="minorHAnsi" w:hAnsiTheme="minorHAnsi" w:cstheme="minorHAnsi"/>
        </w:rPr>
        <w:t>number for</w:t>
      </w:r>
      <w:r w:rsidR="00443D79" w:rsidRPr="003D417B">
        <w:rPr>
          <w:rFonts w:asciiTheme="minorHAnsi" w:hAnsiTheme="minorHAnsi" w:cstheme="minorHAnsi"/>
        </w:rPr>
        <w:t xml:space="preserve"> local</w:t>
      </w:r>
      <w:r w:rsidR="00843408" w:rsidRPr="003D417B">
        <w:rPr>
          <w:rFonts w:asciiTheme="minorHAnsi" w:hAnsiTheme="minorHAnsi" w:cstheme="minorHAnsi"/>
        </w:rPr>
        <w:t xml:space="preserve"> </w:t>
      </w:r>
      <w:r w:rsidR="002175DB" w:rsidRPr="003D417B">
        <w:rPr>
          <w:rFonts w:asciiTheme="minorHAnsi" w:hAnsiTheme="minorHAnsi" w:cstheme="minorHAnsi"/>
        </w:rPr>
        <w:t>mental health</w:t>
      </w:r>
      <w:r w:rsidRPr="003D417B">
        <w:rPr>
          <w:rFonts w:asciiTheme="minorHAnsi" w:hAnsiTheme="minorHAnsi" w:cstheme="minorHAnsi"/>
        </w:rPr>
        <w:t xml:space="preserve"> provider </w:t>
      </w:r>
    </w:p>
    <w:p w14:paraId="4C2EA940" w14:textId="14121AF4" w:rsidR="00350E23" w:rsidRPr="003D417B" w:rsidRDefault="00843408" w:rsidP="00D0647F">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 xml:space="preserve">Require a “school </w:t>
      </w:r>
      <w:r w:rsidR="00B04D1F" w:rsidRPr="003D417B">
        <w:rPr>
          <w:rFonts w:asciiTheme="minorHAnsi" w:hAnsiTheme="minorHAnsi" w:cstheme="minorHAnsi"/>
        </w:rPr>
        <w:t>safety</w:t>
      </w:r>
      <w:r w:rsidR="00350E23" w:rsidRPr="003D417B">
        <w:rPr>
          <w:rFonts w:asciiTheme="minorHAnsi" w:hAnsiTheme="minorHAnsi" w:cstheme="minorHAnsi"/>
        </w:rPr>
        <w:t xml:space="preserve"> plan” </w:t>
      </w:r>
      <w:r w:rsidR="00F126C3" w:rsidRPr="003D417B">
        <w:rPr>
          <w:rFonts w:asciiTheme="minorHAnsi" w:hAnsiTheme="minorHAnsi" w:cstheme="minorHAnsi"/>
        </w:rPr>
        <w:t>for student’s return to school</w:t>
      </w:r>
      <w:r w:rsidR="00777D44" w:rsidRPr="003D417B">
        <w:rPr>
          <w:rFonts w:asciiTheme="minorHAnsi" w:hAnsiTheme="minorHAnsi" w:cstheme="minorHAnsi"/>
        </w:rPr>
        <w:t xml:space="preserve"> and share safety plan requirements with student’s teachers</w:t>
      </w:r>
      <w:r w:rsidR="0078502F" w:rsidRPr="003D417B">
        <w:rPr>
          <w:rFonts w:asciiTheme="minorHAnsi" w:hAnsiTheme="minorHAnsi" w:cstheme="minorHAnsi"/>
        </w:rPr>
        <w:t>.</w:t>
      </w:r>
      <w:r w:rsidR="00667522" w:rsidRPr="003D417B">
        <w:rPr>
          <w:rFonts w:asciiTheme="minorHAnsi" w:hAnsiTheme="minorHAnsi" w:cstheme="minorHAnsi"/>
        </w:rPr>
        <w:t xml:space="preserve"> </w:t>
      </w:r>
      <w:r w:rsidR="00841556" w:rsidRPr="003D417B">
        <w:rPr>
          <w:rFonts w:asciiTheme="minorHAnsi" w:hAnsiTheme="minorHAnsi" w:cstheme="minorHAnsi"/>
        </w:rPr>
        <w:t xml:space="preserve">(See </w:t>
      </w:r>
      <w:r w:rsidR="000766DE">
        <w:rPr>
          <w:rFonts w:asciiTheme="minorHAnsi" w:hAnsiTheme="minorHAnsi" w:cstheme="minorHAnsi"/>
        </w:rPr>
        <w:t>302.9 BP-</w:t>
      </w:r>
      <w:r w:rsidR="00841556" w:rsidRPr="003D417B">
        <w:rPr>
          <w:rFonts w:asciiTheme="minorHAnsi" w:hAnsiTheme="minorHAnsi" w:cstheme="minorHAnsi"/>
        </w:rPr>
        <w:t>C</w:t>
      </w:r>
      <w:r w:rsidR="00777D44" w:rsidRPr="003D417B">
        <w:rPr>
          <w:rFonts w:asciiTheme="minorHAnsi" w:hAnsiTheme="minorHAnsi" w:cstheme="minorHAnsi"/>
        </w:rPr>
        <w:t xml:space="preserve"> </w:t>
      </w:r>
      <w:r w:rsidR="006E27C6" w:rsidRPr="003D417B">
        <w:rPr>
          <w:rFonts w:asciiTheme="minorHAnsi" w:hAnsiTheme="minorHAnsi" w:cstheme="minorHAnsi"/>
        </w:rPr>
        <w:t>and D</w:t>
      </w:r>
      <w:r w:rsidR="000766DE">
        <w:rPr>
          <w:rFonts w:asciiTheme="minorHAnsi" w:hAnsiTheme="minorHAnsi" w:cstheme="minorHAnsi"/>
        </w:rPr>
        <w:t xml:space="preserve"> Appe</w:t>
      </w:r>
      <w:r w:rsidR="001E0118">
        <w:rPr>
          <w:rFonts w:asciiTheme="minorHAnsi" w:hAnsiTheme="minorHAnsi" w:cstheme="minorHAnsi"/>
        </w:rPr>
        <w:t>n</w:t>
      </w:r>
      <w:r w:rsidR="000766DE">
        <w:rPr>
          <w:rFonts w:asciiTheme="minorHAnsi" w:hAnsiTheme="minorHAnsi" w:cstheme="minorHAnsi"/>
        </w:rPr>
        <w:t>dices</w:t>
      </w:r>
      <w:r w:rsidR="00841556" w:rsidRPr="003D417B">
        <w:rPr>
          <w:rFonts w:asciiTheme="minorHAnsi" w:hAnsiTheme="minorHAnsi" w:cstheme="minorHAnsi"/>
        </w:rPr>
        <w:t>)</w:t>
      </w:r>
    </w:p>
    <w:p w14:paraId="46BDA5D1" w14:textId="5DE35752" w:rsidR="00E657CE" w:rsidRPr="003D417B" w:rsidRDefault="00E657CE" w:rsidP="005A3EED">
      <w:pPr>
        <w:pStyle w:val="Default"/>
        <w:ind w:left="900"/>
        <w:rPr>
          <w:rFonts w:asciiTheme="minorHAnsi" w:hAnsiTheme="minorHAnsi" w:cstheme="minorHAnsi"/>
          <w:highlight w:val="cyan"/>
        </w:rPr>
      </w:pPr>
    </w:p>
    <w:p w14:paraId="13CDA5DA" w14:textId="0CBAB050" w:rsidR="002E0DC4" w:rsidRPr="003D417B" w:rsidRDefault="00350E23" w:rsidP="009816CC">
      <w:pPr>
        <w:pStyle w:val="Default"/>
        <w:ind w:left="0" w:firstLine="0"/>
        <w:rPr>
          <w:rFonts w:asciiTheme="minorHAnsi" w:hAnsiTheme="minorHAnsi" w:cstheme="minorHAnsi"/>
          <w:b/>
          <w:bCs/>
        </w:rPr>
      </w:pPr>
      <w:r w:rsidRPr="003D417B">
        <w:rPr>
          <w:rFonts w:asciiTheme="minorHAnsi" w:hAnsiTheme="minorHAnsi" w:cstheme="minorHAnsi"/>
          <w:b/>
          <w:bCs/>
        </w:rPr>
        <w:t xml:space="preserve">Follow-Up Procedures: </w:t>
      </w:r>
    </w:p>
    <w:p w14:paraId="264FDFC2" w14:textId="77777777" w:rsidR="001A6226" w:rsidRPr="003D417B" w:rsidRDefault="00661B7C" w:rsidP="008E5657">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Document all meetings and communications with student and family and on-going school actions, including dates and times.</w:t>
      </w:r>
    </w:p>
    <w:p w14:paraId="7227DE84" w14:textId="0A0E6D3E" w:rsidR="001A6226" w:rsidRPr="003D417B" w:rsidRDefault="00160754" w:rsidP="008E5657">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Request a copy of the</w:t>
      </w:r>
      <w:r w:rsidR="002D029B" w:rsidRPr="003D417B">
        <w:rPr>
          <w:rFonts w:asciiTheme="minorHAnsi" w:hAnsiTheme="minorHAnsi" w:cstheme="minorHAnsi"/>
        </w:rPr>
        <w:t xml:space="preserve"> mental health</w:t>
      </w:r>
      <w:r w:rsidR="00F755D2" w:rsidRPr="003D417B">
        <w:rPr>
          <w:rFonts w:asciiTheme="minorHAnsi" w:hAnsiTheme="minorHAnsi" w:cstheme="minorHAnsi"/>
        </w:rPr>
        <w:t xml:space="preserve"> evaluation </w:t>
      </w:r>
      <w:r w:rsidR="006B41E2" w:rsidRPr="003D417B">
        <w:rPr>
          <w:rFonts w:asciiTheme="minorHAnsi" w:hAnsiTheme="minorHAnsi" w:cstheme="minorHAnsi"/>
        </w:rPr>
        <w:t xml:space="preserve">and </w:t>
      </w:r>
      <w:r w:rsidR="00303200" w:rsidRPr="003D417B">
        <w:rPr>
          <w:rFonts w:asciiTheme="minorHAnsi" w:hAnsiTheme="minorHAnsi" w:cstheme="minorHAnsi"/>
        </w:rPr>
        <w:t xml:space="preserve">recommendations made by </w:t>
      </w:r>
      <w:r w:rsidR="00843408" w:rsidRPr="003D417B">
        <w:rPr>
          <w:rFonts w:asciiTheme="minorHAnsi" w:hAnsiTheme="minorHAnsi" w:cstheme="minorHAnsi"/>
        </w:rPr>
        <w:t xml:space="preserve">a qualified </w:t>
      </w:r>
      <w:r w:rsidR="009A549B" w:rsidRPr="003D417B">
        <w:rPr>
          <w:rFonts w:asciiTheme="minorHAnsi" w:hAnsiTheme="minorHAnsi" w:cstheme="minorHAnsi"/>
        </w:rPr>
        <w:t xml:space="preserve">mental </w:t>
      </w:r>
      <w:r w:rsidR="00843408" w:rsidRPr="003D417B">
        <w:rPr>
          <w:rFonts w:asciiTheme="minorHAnsi" w:hAnsiTheme="minorHAnsi" w:cstheme="minorHAnsi"/>
        </w:rPr>
        <w:t>health professional</w:t>
      </w:r>
      <w:r w:rsidR="009A549B" w:rsidRPr="003D417B">
        <w:rPr>
          <w:rFonts w:asciiTheme="minorHAnsi" w:hAnsiTheme="minorHAnsi" w:cstheme="minorHAnsi"/>
        </w:rPr>
        <w:t>.</w:t>
      </w:r>
      <w:r w:rsidR="001A6226" w:rsidRPr="003D417B">
        <w:rPr>
          <w:rFonts w:asciiTheme="minorHAnsi" w:hAnsiTheme="minorHAnsi" w:cstheme="minorHAnsi"/>
        </w:rPr>
        <w:t xml:space="preserve"> </w:t>
      </w:r>
      <w:r w:rsidR="00712CAC" w:rsidRPr="003D417B">
        <w:rPr>
          <w:rFonts w:asciiTheme="minorHAnsi" w:hAnsiTheme="minorHAnsi" w:cstheme="minorHAnsi"/>
        </w:rPr>
        <w:t xml:space="preserve">Documentation is to be </w:t>
      </w:r>
      <w:r w:rsidR="00843408" w:rsidRPr="003D417B">
        <w:rPr>
          <w:rFonts w:asciiTheme="minorHAnsi" w:hAnsiTheme="minorHAnsi" w:cstheme="minorHAnsi"/>
        </w:rPr>
        <w:t xml:space="preserve">reviewed by </w:t>
      </w:r>
      <w:r w:rsidR="009A549B" w:rsidRPr="003D417B">
        <w:rPr>
          <w:rFonts w:asciiTheme="minorHAnsi" w:hAnsiTheme="minorHAnsi" w:cstheme="minorHAnsi"/>
        </w:rPr>
        <w:t>p</w:t>
      </w:r>
      <w:r w:rsidR="00712CAC" w:rsidRPr="003D417B">
        <w:rPr>
          <w:rFonts w:asciiTheme="minorHAnsi" w:hAnsiTheme="minorHAnsi" w:cstheme="minorHAnsi"/>
        </w:rPr>
        <w:t>rincipal</w:t>
      </w:r>
      <w:r w:rsidR="001A6226" w:rsidRPr="003D417B">
        <w:rPr>
          <w:rFonts w:asciiTheme="minorHAnsi" w:hAnsiTheme="minorHAnsi" w:cstheme="minorHAnsi"/>
        </w:rPr>
        <w:t>.</w:t>
      </w:r>
      <w:r w:rsidR="00712CAC" w:rsidRPr="003D417B">
        <w:rPr>
          <w:rFonts w:asciiTheme="minorHAnsi" w:hAnsiTheme="minorHAnsi" w:cstheme="minorHAnsi"/>
        </w:rPr>
        <w:t xml:space="preserve"> </w:t>
      </w:r>
      <w:bookmarkStart w:id="0" w:name="_Hlk88216453"/>
    </w:p>
    <w:p w14:paraId="028D61D1" w14:textId="0AFCED5E" w:rsidR="002E0889" w:rsidRPr="003D417B" w:rsidRDefault="00812224" w:rsidP="00290574">
      <w:pPr>
        <w:pStyle w:val="Default"/>
        <w:numPr>
          <w:ilvl w:val="0"/>
          <w:numId w:val="11"/>
        </w:numPr>
        <w:spacing w:after="36"/>
        <w:ind w:left="720" w:right="-90"/>
        <w:rPr>
          <w:rFonts w:asciiTheme="minorHAnsi" w:hAnsiTheme="minorHAnsi" w:cstheme="minorHAnsi"/>
        </w:rPr>
      </w:pPr>
      <w:r w:rsidRPr="003D417B">
        <w:rPr>
          <w:rFonts w:asciiTheme="minorHAnsi" w:hAnsiTheme="minorHAnsi" w:cstheme="minorHAnsi"/>
        </w:rPr>
        <w:t>Before student returns to school, c</w:t>
      </w:r>
      <w:r w:rsidR="002E0889" w:rsidRPr="003D417B">
        <w:rPr>
          <w:rFonts w:asciiTheme="minorHAnsi" w:hAnsiTheme="minorHAnsi" w:cstheme="minorHAnsi"/>
        </w:rPr>
        <w:t xml:space="preserve">onvene a conference with parents to </w:t>
      </w:r>
      <w:r w:rsidR="00AC3A05" w:rsidRPr="003D417B">
        <w:rPr>
          <w:rFonts w:asciiTheme="minorHAnsi" w:hAnsiTheme="minorHAnsi" w:cstheme="minorHAnsi"/>
        </w:rPr>
        <w:t xml:space="preserve">discuss student’s readiness </w:t>
      </w:r>
      <w:r w:rsidR="00517F51" w:rsidRPr="003D417B">
        <w:rPr>
          <w:rFonts w:asciiTheme="minorHAnsi" w:hAnsiTheme="minorHAnsi" w:cstheme="minorHAnsi"/>
        </w:rPr>
        <w:t xml:space="preserve">for return </w:t>
      </w:r>
      <w:r w:rsidRPr="003D417B">
        <w:rPr>
          <w:rFonts w:asciiTheme="minorHAnsi" w:hAnsiTheme="minorHAnsi" w:cstheme="minorHAnsi"/>
        </w:rPr>
        <w:t>and devise</w:t>
      </w:r>
      <w:r w:rsidR="00AC3A05" w:rsidRPr="003D417B">
        <w:rPr>
          <w:rFonts w:asciiTheme="minorHAnsi" w:hAnsiTheme="minorHAnsi" w:cstheme="minorHAnsi"/>
        </w:rPr>
        <w:t xml:space="preserve"> a reentry safety plan. </w:t>
      </w:r>
      <w:r w:rsidR="00D97B73" w:rsidRPr="003D417B">
        <w:rPr>
          <w:rFonts w:asciiTheme="minorHAnsi" w:hAnsiTheme="minorHAnsi" w:cstheme="minorHAnsi"/>
        </w:rPr>
        <w:t xml:space="preserve">(See </w:t>
      </w:r>
      <w:r w:rsidR="00290574">
        <w:rPr>
          <w:rFonts w:asciiTheme="minorHAnsi" w:hAnsiTheme="minorHAnsi" w:cstheme="minorHAnsi"/>
        </w:rPr>
        <w:t xml:space="preserve">302.9 BP-C </w:t>
      </w:r>
      <w:r w:rsidR="00D97B73" w:rsidRPr="003D417B">
        <w:rPr>
          <w:rFonts w:asciiTheme="minorHAnsi" w:hAnsiTheme="minorHAnsi" w:cstheme="minorHAnsi"/>
        </w:rPr>
        <w:t>Appendix)</w:t>
      </w:r>
    </w:p>
    <w:p w14:paraId="1A79A074" w14:textId="2BD239BA" w:rsidR="008E4BF0" w:rsidRPr="003D417B" w:rsidRDefault="00426EE2" w:rsidP="006362AB">
      <w:pPr>
        <w:pStyle w:val="Default"/>
        <w:numPr>
          <w:ilvl w:val="0"/>
          <w:numId w:val="7"/>
        </w:numPr>
        <w:spacing w:after="36"/>
        <w:rPr>
          <w:rFonts w:asciiTheme="minorHAnsi" w:hAnsiTheme="minorHAnsi" w:cstheme="minorHAnsi"/>
        </w:rPr>
      </w:pPr>
      <w:r w:rsidRPr="003D417B">
        <w:rPr>
          <w:rFonts w:asciiTheme="minorHAnsi" w:hAnsiTheme="minorHAnsi" w:cstheme="minorHAnsi"/>
        </w:rPr>
        <w:t>Communicate</w:t>
      </w:r>
      <w:r w:rsidR="00607A28" w:rsidRPr="003D417B">
        <w:rPr>
          <w:rFonts w:asciiTheme="minorHAnsi" w:hAnsiTheme="minorHAnsi" w:cstheme="minorHAnsi"/>
        </w:rPr>
        <w:t xml:space="preserve"> on a regular basis with student’s parent/guardian about the student’s</w:t>
      </w:r>
      <w:r w:rsidRPr="003D417B">
        <w:rPr>
          <w:rFonts w:asciiTheme="minorHAnsi" w:hAnsiTheme="minorHAnsi" w:cstheme="minorHAnsi"/>
        </w:rPr>
        <w:t xml:space="preserve"> ongoing </w:t>
      </w:r>
      <w:r w:rsidR="00B94200" w:rsidRPr="003D417B">
        <w:rPr>
          <w:rFonts w:asciiTheme="minorHAnsi" w:hAnsiTheme="minorHAnsi" w:cstheme="minorHAnsi"/>
        </w:rPr>
        <w:t>progress</w:t>
      </w:r>
      <w:r w:rsidR="007332AE" w:rsidRPr="003D417B">
        <w:rPr>
          <w:rFonts w:asciiTheme="minorHAnsi" w:hAnsiTheme="minorHAnsi" w:cstheme="minorHAnsi"/>
        </w:rPr>
        <w:t xml:space="preserve">. </w:t>
      </w:r>
    </w:p>
    <w:p w14:paraId="4DF953B3" w14:textId="1D9FD232" w:rsidR="00B94200" w:rsidRPr="003D417B" w:rsidRDefault="00837CC9" w:rsidP="008E5657">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Convene a meeting every three weeks to d</w:t>
      </w:r>
      <w:r w:rsidR="00B94200" w:rsidRPr="003D417B">
        <w:rPr>
          <w:rFonts w:asciiTheme="minorHAnsi" w:hAnsiTheme="minorHAnsi" w:cstheme="minorHAnsi"/>
        </w:rPr>
        <w:t xml:space="preserve">iscuss </w:t>
      </w:r>
      <w:r w:rsidRPr="003D417B">
        <w:rPr>
          <w:rFonts w:asciiTheme="minorHAnsi" w:hAnsiTheme="minorHAnsi" w:cstheme="minorHAnsi"/>
        </w:rPr>
        <w:t xml:space="preserve">current </w:t>
      </w:r>
      <w:r w:rsidR="00B94200" w:rsidRPr="003D417B">
        <w:rPr>
          <w:rFonts w:asciiTheme="minorHAnsi" w:hAnsiTheme="minorHAnsi" w:cstheme="minorHAnsi"/>
        </w:rPr>
        <w:t>in-school safety plan</w:t>
      </w:r>
      <w:r w:rsidR="00D30865" w:rsidRPr="003D417B">
        <w:rPr>
          <w:rFonts w:asciiTheme="minorHAnsi" w:hAnsiTheme="minorHAnsi" w:cstheme="minorHAnsi"/>
        </w:rPr>
        <w:t xml:space="preserve"> </w:t>
      </w:r>
      <w:r w:rsidR="0095402B" w:rsidRPr="003D417B">
        <w:rPr>
          <w:rFonts w:asciiTheme="minorHAnsi" w:hAnsiTheme="minorHAnsi" w:cstheme="minorHAnsi"/>
        </w:rPr>
        <w:t xml:space="preserve">to </w:t>
      </w:r>
      <w:r w:rsidR="00DC551D" w:rsidRPr="003D417B">
        <w:rPr>
          <w:rFonts w:asciiTheme="minorHAnsi" w:hAnsiTheme="minorHAnsi" w:cstheme="minorHAnsi"/>
        </w:rPr>
        <w:t>adjust</w:t>
      </w:r>
      <w:r w:rsidR="006932DB" w:rsidRPr="003D417B">
        <w:rPr>
          <w:rFonts w:asciiTheme="minorHAnsi" w:hAnsiTheme="minorHAnsi" w:cstheme="minorHAnsi"/>
        </w:rPr>
        <w:t xml:space="preserve"> </w:t>
      </w:r>
      <w:r w:rsidR="0032080B" w:rsidRPr="003D417B">
        <w:rPr>
          <w:rFonts w:asciiTheme="minorHAnsi" w:hAnsiTheme="minorHAnsi" w:cstheme="minorHAnsi"/>
        </w:rPr>
        <w:t xml:space="preserve">as </w:t>
      </w:r>
      <w:r w:rsidR="00270625" w:rsidRPr="003D417B">
        <w:rPr>
          <w:rFonts w:asciiTheme="minorHAnsi" w:hAnsiTheme="minorHAnsi" w:cstheme="minorHAnsi"/>
        </w:rPr>
        <w:t>warranted</w:t>
      </w:r>
      <w:r w:rsidR="00214B14" w:rsidRPr="003D417B">
        <w:rPr>
          <w:rFonts w:asciiTheme="minorHAnsi" w:hAnsiTheme="minorHAnsi" w:cstheme="minorHAnsi"/>
        </w:rPr>
        <w:t>.</w:t>
      </w:r>
      <w:r w:rsidR="00270625" w:rsidRPr="003D417B">
        <w:rPr>
          <w:rFonts w:asciiTheme="minorHAnsi" w:hAnsiTheme="minorHAnsi" w:cstheme="minorHAnsi"/>
        </w:rPr>
        <w:t xml:space="preserve"> </w:t>
      </w:r>
      <w:r w:rsidR="00D97B73" w:rsidRPr="003D417B">
        <w:rPr>
          <w:rFonts w:asciiTheme="minorHAnsi" w:hAnsiTheme="minorHAnsi" w:cstheme="minorHAnsi"/>
        </w:rPr>
        <w:t xml:space="preserve">(See </w:t>
      </w:r>
      <w:r w:rsidR="00290574">
        <w:rPr>
          <w:rFonts w:asciiTheme="minorHAnsi" w:hAnsiTheme="minorHAnsi" w:cstheme="minorHAnsi"/>
        </w:rPr>
        <w:t xml:space="preserve">302.9 BP-C </w:t>
      </w:r>
      <w:r w:rsidR="00290574" w:rsidRPr="003D417B">
        <w:rPr>
          <w:rFonts w:asciiTheme="minorHAnsi" w:hAnsiTheme="minorHAnsi" w:cstheme="minorHAnsi"/>
        </w:rPr>
        <w:t>Appendix</w:t>
      </w:r>
      <w:r w:rsidR="00D97B73" w:rsidRPr="003D417B">
        <w:rPr>
          <w:rFonts w:asciiTheme="minorHAnsi" w:hAnsiTheme="minorHAnsi" w:cstheme="minorHAnsi"/>
        </w:rPr>
        <w:t>)</w:t>
      </w:r>
    </w:p>
    <w:p w14:paraId="5136B429" w14:textId="2D397716" w:rsidR="006D672F" w:rsidRPr="003D417B" w:rsidRDefault="006D672F" w:rsidP="008E5657">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 xml:space="preserve">Inform appropriate school personnel of student’s return and communicate requirements of safety plan. </w:t>
      </w:r>
      <w:r w:rsidR="00D97B73" w:rsidRPr="003D417B">
        <w:rPr>
          <w:rFonts w:asciiTheme="minorHAnsi" w:hAnsiTheme="minorHAnsi" w:cstheme="minorHAnsi"/>
        </w:rPr>
        <w:t xml:space="preserve">(See </w:t>
      </w:r>
      <w:r w:rsidR="002164C0">
        <w:rPr>
          <w:rFonts w:asciiTheme="minorHAnsi" w:hAnsiTheme="minorHAnsi" w:cstheme="minorHAnsi"/>
        </w:rPr>
        <w:t xml:space="preserve">302.9 BP-D </w:t>
      </w:r>
      <w:r w:rsidR="002164C0" w:rsidRPr="003D417B">
        <w:rPr>
          <w:rFonts w:asciiTheme="minorHAnsi" w:hAnsiTheme="minorHAnsi" w:cstheme="minorHAnsi"/>
        </w:rPr>
        <w:t>Appendix</w:t>
      </w:r>
      <w:r w:rsidR="00D97B73" w:rsidRPr="003D417B">
        <w:rPr>
          <w:rFonts w:asciiTheme="minorHAnsi" w:hAnsiTheme="minorHAnsi" w:cstheme="minorHAnsi"/>
        </w:rPr>
        <w:t xml:space="preserve">) </w:t>
      </w:r>
      <w:r w:rsidR="00E80324" w:rsidRPr="003D417B">
        <w:rPr>
          <w:rFonts w:asciiTheme="minorHAnsi" w:hAnsiTheme="minorHAnsi" w:cstheme="minorHAnsi"/>
        </w:rPr>
        <w:t xml:space="preserve">School staff members who are likely to interact with the student should be verbally notified to be </w:t>
      </w:r>
      <w:r w:rsidR="000C219A" w:rsidRPr="003D417B">
        <w:rPr>
          <w:rFonts w:asciiTheme="minorHAnsi" w:hAnsiTheme="minorHAnsi" w:cstheme="minorHAnsi"/>
        </w:rPr>
        <w:t xml:space="preserve">on </w:t>
      </w:r>
      <w:r w:rsidR="00E80324" w:rsidRPr="003D417B">
        <w:rPr>
          <w:rFonts w:asciiTheme="minorHAnsi" w:hAnsiTheme="minorHAnsi" w:cstheme="minorHAnsi"/>
        </w:rPr>
        <w:t>alert for signs of on-going risk factors. (In the case of suicidal ideation school staff members who are likely to interact with students do have an “educational need to know</w:t>
      </w:r>
      <w:r w:rsidR="00EC5B94" w:rsidRPr="003D417B">
        <w:rPr>
          <w:rFonts w:asciiTheme="minorHAnsi" w:hAnsiTheme="minorHAnsi" w:cstheme="minorHAnsi"/>
        </w:rPr>
        <w:t>,”</w:t>
      </w:r>
      <w:r w:rsidR="00E80324" w:rsidRPr="003D417B">
        <w:rPr>
          <w:rFonts w:asciiTheme="minorHAnsi" w:hAnsiTheme="minorHAnsi" w:cstheme="minorHAnsi"/>
        </w:rPr>
        <w:t xml:space="preserve"> however, these individuals should be aware that they need to maintain confidentiality for the student and the family being served.)</w:t>
      </w:r>
    </w:p>
    <w:p w14:paraId="610252C9" w14:textId="60610ABE" w:rsidR="00AA5EA0" w:rsidRPr="003D417B" w:rsidRDefault="00D865E0" w:rsidP="008E5657">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Implement safety plan</w:t>
      </w:r>
      <w:r w:rsidR="006D672F" w:rsidRPr="003D417B">
        <w:rPr>
          <w:rFonts w:asciiTheme="minorHAnsi" w:hAnsiTheme="minorHAnsi" w:cstheme="minorHAnsi"/>
        </w:rPr>
        <w:t>.</w:t>
      </w:r>
      <w:r w:rsidR="008E07B0" w:rsidRPr="003D417B">
        <w:rPr>
          <w:rFonts w:asciiTheme="minorHAnsi" w:hAnsiTheme="minorHAnsi" w:cstheme="minorHAnsi"/>
        </w:rPr>
        <w:t xml:space="preserve"> (See</w:t>
      </w:r>
      <w:r w:rsidR="00174CF4">
        <w:rPr>
          <w:rFonts w:asciiTheme="minorHAnsi" w:hAnsiTheme="minorHAnsi" w:cstheme="minorHAnsi"/>
        </w:rPr>
        <w:t xml:space="preserve"> 302.9 BP-C and </w:t>
      </w:r>
      <w:r w:rsidR="000E48F6">
        <w:rPr>
          <w:rFonts w:asciiTheme="minorHAnsi" w:hAnsiTheme="minorHAnsi" w:cstheme="minorHAnsi"/>
        </w:rPr>
        <w:t>BP-</w:t>
      </w:r>
      <w:r w:rsidR="00174CF4">
        <w:rPr>
          <w:rFonts w:asciiTheme="minorHAnsi" w:hAnsiTheme="minorHAnsi" w:cstheme="minorHAnsi"/>
        </w:rPr>
        <w:t xml:space="preserve">D </w:t>
      </w:r>
      <w:r w:rsidR="008E07B0" w:rsidRPr="003D417B">
        <w:rPr>
          <w:rFonts w:asciiTheme="minorHAnsi" w:hAnsiTheme="minorHAnsi" w:cstheme="minorHAnsi"/>
        </w:rPr>
        <w:t>Appendi</w:t>
      </w:r>
      <w:r w:rsidR="00174CF4">
        <w:rPr>
          <w:rFonts w:asciiTheme="minorHAnsi" w:hAnsiTheme="minorHAnsi" w:cstheme="minorHAnsi"/>
        </w:rPr>
        <w:t>ces</w:t>
      </w:r>
      <w:r w:rsidR="008E07B0" w:rsidRPr="003D417B">
        <w:rPr>
          <w:rFonts w:asciiTheme="minorHAnsi" w:hAnsiTheme="minorHAnsi" w:cstheme="minorHAnsi"/>
        </w:rPr>
        <w:t>)</w:t>
      </w:r>
      <w:r w:rsidR="006D672F" w:rsidRPr="003D417B">
        <w:rPr>
          <w:rFonts w:asciiTheme="minorHAnsi" w:hAnsiTheme="minorHAnsi" w:cstheme="minorHAnsi"/>
        </w:rPr>
        <w:t xml:space="preserve"> </w:t>
      </w:r>
      <w:r w:rsidR="00E30D6F" w:rsidRPr="003D417B">
        <w:rPr>
          <w:rFonts w:asciiTheme="minorHAnsi" w:hAnsiTheme="minorHAnsi" w:cstheme="minorHAnsi"/>
        </w:rPr>
        <w:t xml:space="preserve">Document student’s </w:t>
      </w:r>
      <w:r w:rsidR="00101D42" w:rsidRPr="003D417B">
        <w:rPr>
          <w:rFonts w:asciiTheme="minorHAnsi" w:hAnsiTheme="minorHAnsi" w:cstheme="minorHAnsi"/>
        </w:rPr>
        <w:t xml:space="preserve">ongoing </w:t>
      </w:r>
      <w:r w:rsidR="00E30D6F" w:rsidRPr="003D417B">
        <w:rPr>
          <w:rFonts w:asciiTheme="minorHAnsi" w:hAnsiTheme="minorHAnsi" w:cstheme="minorHAnsi"/>
        </w:rPr>
        <w:t>progress</w:t>
      </w:r>
      <w:r w:rsidRPr="003D417B">
        <w:rPr>
          <w:rFonts w:asciiTheme="minorHAnsi" w:hAnsiTheme="minorHAnsi" w:cstheme="minorHAnsi"/>
        </w:rPr>
        <w:t xml:space="preserve">. </w:t>
      </w:r>
    </w:p>
    <w:p w14:paraId="02CDB534" w14:textId="3B289FEA" w:rsidR="00B80596" w:rsidRPr="003D417B" w:rsidRDefault="00350E23" w:rsidP="008E5657">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 xml:space="preserve">If parents do not comply with </w:t>
      </w:r>
      <w:r w:rsidR="00D865E0" w:rsidRPr="003D417B">
        <w:rPr>
          <w:rFonts w:asciiTheme="minorHAnsi" w:hAnsiTheme="minorHAnsi" w:cstheme="minorHAnsi"/>
        </w:rPr>
        <w:t xml:space="preserve">evaluation </w:t>
      </w:r>
      <w:r w:rsidR="00D82006" w:rsidRPr="003D417B">
        <w:rPr>
          <w:rFonts w:asciiTheme="minorHAnsi" w:hAnsiTheme="minorHAnsi" w:cstheme="minorHAnsi"/>
        </w:rPr>
        <w:t xml:space="preserve">request </w:t>
      </w:r>
      <w:r w:rsidR="00D865E0" w:rsidRPr="003D417B">
        <w:rPr>
          <w:rFonts w:asciiTheme="minorHAnsi" w:hAnsiTheme="minorHAnsi" w:cstheme="minorHAnsi"/>
        </w:rPr>
        <w:t xml:space="preserve">or </w:t>
      </w:r>
      <w:r w:rsidRPr="003D417B">
        <w:rPr>
          <w:rFonts w:asciiTheme="minorHAnsi" w:hAnsiTheme="minorHAnsi" w:cstheme="minorHAnsi"/>
        </w:rPr>
        <w:t>mental health recommendations</w:t>
      </w:r>
      <w:r w:rsidR="00341675" w:rsidRPr="003D417B">
        <w:rPr>
          <w:rFonts w:asciiTheme="minorHAnsi" w:hAnsiTheme="minorHAnsi" w:cstheme="minorHAnsi"/>
        </w:rPr>
        <w:t>,</w:t>
      </w:r>
      <w:r w:rsidR="009E51CA" w:rsidRPr="003D417B">
        <w:rPr>
          <w:rFonts w:asciiTheme="minorHAnsi" w:hAnsiTheme="minorHAnsi" w:cstheme="minorHAnsi"/>
        </w:rPr>
        <w:t xml:space="preserve"> principal shall meet with the </w:t>
      </w:r>
      <w:r w:rsidR="001E0ECC" w:rsidRPr="003D417B">
        <w:rPr>
          <w:rFonts w:asciiTheme="minorHAnsi" w:hAnsiTheme="minorHAnsi" w:cstheme="minorHAnsi"/>
        </w:rPr>
        <w:t>parent(s)/guardian(s) to discuss continued enrollment.</w:t>
      </w:r>
    </w:p>
    <w:p w14:paraId="73213B87" w14:textId="78B0B8EC" w:rsidR="00D865E0" w:rsidRPr="003D417B" w:rsidRDefault="00D865E0" w:rsidP="008E5657">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 xml:space="preserve">If suicidal ideation continues, repeat the immediate intervention procedures. </w:t>
      </w:r>
    </w:p>
    <w:bookmarkEnd w:id="0"/>
    <w:p w14:paraId="021DE1FD" w14:textId="77777777" w:rsidR="00350E23" w:rsidRPr="003D417B" w:rsidRDefault="00350E23" w:rsidP="00350E23">
      <w:pPr>
        <w:autoSpaceDE w:val="0"/>
        <w:autoSpaceDN w:val="0"/>
        <w:adjustRightInd w:val="0"/>
        <w:rPr>
          <w:rFonts w:cstheme="minorHAnsi"/>
          <w:color w:val="000000"/>
          <w:sz w:val="24"/>
          <w:szCs w:val="24"/>
        </w:rPr>
      </w:pPr>
    </w:p>
    <w:p w14:paraId="4F7363C0" w14:textId="7F483620" w:rsidR="00350E23" w:rsidRPr="003D417B" w:rsidRDefault="00350E23" w:rsidP="00547410">
      <w:pPr>
        <w:pStyle w:val="Default"/>
        <w:ind w:left="0" w:firstLine="0"/>
        <w:rPr>
          <w:rFonts w:asciiTheme="minorHAnsi" w:hAnsiTheme="minorHAnsi" w:cstheme="minorHAnsi"/>
        </w:rPr>
      </w:pPr>
      <w:r w:rsidRPr="003D417B">
        <w:rPr>
          <w:rFonts w:asciiTheme="minorHAnsi" w:hAnsiTheme="minorHAnsi" w:cstheme="minorHAnsi"/>
          <w:b/>
          <w:bCs/>
        </w:rPr>
        <w:t xml:space="preserve">Response to </w:t>
      </w:r>
      <w:r w:rsidR="005373E4" w:rsidRPr="003D417B">
        <w:rPr>
          <w:rFonts w:asciiTheme="minorHAnsi" w:hAnsiTheme="minorHAnsi" w:cstheme="minorHAnsi"/>
          <w:b/>
          <w:bCs/>
        </w:rPr>
        <w:t xml:space="preserve">an </w:t>
      </w:r>
      <w:r w:rsidR="00127961" w:rsidRPr="003D417B">
        <w:rPr>
          <w:rFonts w:asciiTheme="minorHAnsi" w:hAnsiTheme="minorHAnsi" w:cstheme="minorHAnsi"/>
          <w:b/>
          <w:bCs/>
        </w:rPr>
        <w:t xml:space="preserve">In-School </w:t>
      </w:r>
      <w:r w:rsidRPr="003D417B">
        <w:rPr>
          <w:rFonts w:asciiTheme="minorHAnsi" w:hAnsiTheme="minorHAnsi" w:cstheme="minorHAnsi"/>
          <w:b/>
          <w:bCs/>
        </w:rPr>
        <w:t xml:space="preserve">Suicide Attempt </w:t>
      </w:r>
    </w:p>
    <w:p w14:paraId="18C6A97A" w14:textId="15EEA998" w:rsidR="00350E23" w:rsidRPr="003D417B" w:rsidRDefault="00350E23" w:rsidP="004B3DBA">
      <w:pPr>
        <w:autoSpaceDE w:val="0"/>
        <w:autoSpaceDN w:val="0"/>
        <w:adjustRightInd w:val="0"/>
        <w:ind w:left="0" w:firstLine="0"/>
        <w:rPr>
          <w:rFonts w:cstheme="minorHAnsi"/>
          <w:color w:val="000000"/>
          <w:sz w:val="24"/>
          <w:szCs w:val="24"/>
        </w:rPr>
      </w:pPr>
      <w:r w:rsidRPr="003D417B">
        <w:rPr>
          <w:rFonts w:cstheme="minorHAnsi"/>
          <w:color w:val="000000"/>
          <w:sz w:val="24"/>
          <w:szCs w:val="24"/>
        </w:rPr>
        <w:t>In the event of a student attempting suicide during the school day</w:t>
      </w:r>
      <w:r w:rsidR="00A31CAC" w:rsidRPr="003D417B">
        <w:rPr>
          <w:rFonts w:cstheme="minorHAnsi"/>
          <w:color w:val="000000"/>
          <w:sz w:val="24"/>
          <w:szCs w:val="24"/>
        </w:rPr>
        <w:t>,</w:t>
      </w:r>
      <w:r w:rsidRPr="003D417B">
        <w:rPr>
          <w:rFonts w:cstheme="minorHAnsi"/>
          <w:color w:val="000000"/>
          <w:sz w:val="24"/>
          <w:szCs w:val="24"/>
        </w:rPr>
        <w:t xml:space="preserve"> on school grounds, the following procedures will be followed: </w:t>
      </w:r>
    </w:p>
    <w:p w14:paraId="186066F1" w14:textId="7DDE112B" w:rsidR="00350E23" w:rsidRPr="003D417B" w:rsidRDefault="00350E23" w:rsidP="005975FD">
      <w:pPr>
        <w:pStyle w:val="Default"/>
        <w:ind w:left="0" w:firstLine="0"/>
        <w:rPr>
          <w:rFonts w:asciiTheme="minorHAnsi" w:hAnsiTheme="minorHAnsi" w:cstheme="minorHAnsi"/>
          <w:b/>
          <w:bCs/>
        </w:rPr>
      </w:pPr>
      <w:r w:rsidRPr="003D417B">
        <w:rPr>
          <w:rFonts w:asciiTheme="minorHAnsi" w:hAnsiTheme="minorHAnsi" w:cstheme="minorHAnsi"/>
          <w:b/>
          <w:bCs/>
        </w:rPr>
        <w:t xml:space="preserve">Immediate Procedures: </w:t>
      </w:r>
    </w:p>
    <w:p w14:paraId="07FFDD72" w14:textId="1092B101" w:rsidR="00A31CAC" w:rsidRPr="003D417B" w:rsidRDefault="00A31CAC" w:rsidP="0011498D">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 xml:space="preserve">Call </w:t>
      </w:r>
      <w:r w:rsidR="00753D7E">
        <w:rPr>
          <w:rFonts w:asciiTheme="minorHAnsi" w:hAnsiTheme="minorHAnsi" w:cstheme="minorHAnsi"/>
        </w:rPr>
        <w:t xml:space="preserve">911 </w:t>
      </w:r>
      <w:r w:rsidRPr="003D417B">
        <w:rPr>
          <w:rFonts w:asciiTheme="minorHAnsi" w:hAnsiTheme="minorHAnsi" w:cstheme="minorHAnsi"/>
        </w:rPr>
        <w:t>for ambulance</w:t>
      </w:r>
      <w:r w:rsidR="00753D7E">
        <w:rPr>
          <w:rFonts w:asciiTheme="minorHAnsi" w:hAnsiTheme="minorHAnsi" w:cstheme="minorHAnsi"/>
        </w:rPr>
        <w:t>.</w:t>
      </w:r>
    </w:p>
    <w:p w14:paraId="4CCD8725" w14:textId="1B787989" w:rsidR="00D9341F" w:rsidRPr="003D417B" w:rsidRDefault="00FC313D" w:rsidP="0011498D">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lastRenderedPageBreak/>
        <w:t xml:space="preserve">Administer first aid until professional medical services arrive. </w:t>
      </w:r>
    </w:p>
    <w:p w14:paraId="517D80B1" w14:textId="6616B76B" w:rsidR="00BF6705" w:rsidRPr="003D417B" w:rsidRDefault="00674DEA" w:rsidP="0011498D">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C</w:t>
      </w:r>
      <w:r w:rsidR="00350E23" w:rsidRPr="003D417B">
        <w:rPr>
          <w:rFonts w:asciiTheme="minorHAnsi" w:hAnsiTheme="minorHAnsi" w:cstheme="minorHAnsi"/>
        </w:rPr>
        <w:t xml:space="preserve">all the </w:t>
      </w:r>
      <w:r w:rsidRPr="003D417B">
        <w:rPr>
          <w:rFonts w:asciiTheme="minorHAnsi" w:hAnsiTheme="minorHAnsi" w:cstheme="minorHAnsi"/>
        </w:rPr>
        <w:t>pre</w:t>
      </w:r>
      <w:r w:rsidR="00724313" w:rsidRPr="003D417B">
        <w:rPr>
          <w:rFonts w:asciiTheme="minorHAnsi" w:hAnsiTheme="minorHAnsi" w:cstheme="minorHAnsi"/>
        </w:rPr>
        <w:t xml:space="preserve">determined </w:t>
      </w:r>
      <w:r w:rsidR="00A94ED1" w:rsidRPr="003D417B">
        <w:rPr>
          <w:rFonts w:asciiTheme="minorHAnsi" w:hAnsiTheme="minorHAnsi" w:cstheme="minorHAnsi"/>
        </w:rPr>
        <w:t xml:space="preserve">school personnel to </w:t>
      </w:r>
      <w:r w:rsidR="002D1248" w:rsidRPr="003D417B">
        <w:rPr>
          <w:rFonts w:asciiTheme="minorHAnsi" w:hAnsiTheme="minorHAnsi" w:cstheme="minorHAnsi"/>
        </w:rPr>
        <w:t>assist</w:t>
      </w:r>
      <w:r w:rsidR="00A94ED1" w:rsidRPr="003D417B">
        <w:rPr>
          <w:rFonts w:asciiTheme="minorHAnsi" w:hAnsiTheme="minorHAnsi" w:cstheme="minorHAnsi"/>
        </w:rPr>
        <w:t xml:space="preserve"> with immediate needs of the student</w:t>
      </w:r>
      <w:r w:rsidR="00350E23" w:rsidRPr="003D417B">
        <w:rPr>
          <w:rFonts w:asciiTheme="minorHAnsi" w:hAnsiTheme="minorHAnsi" w:cstheme="minorHAnsi"/>
        </w:rPr>
        <w:t xml:space="preserve">. </w:t>
      </w:r>
    </w:p>
    <w:p w14:paraId="16EFEA77" w14:textId="59FF145C" w:rsidR="00617A82" w:rsidRPr="003D417B" w:rsidRDefault="00BF6705" w:rsidP="0011498D">
      <w:pPr>
        <w:pStyle w:val="Default"/>
        <w:numPr>
          <w:ilvl w:val="0"/>
          <w:numId w:val="7"/>
        </w:numPr>
        <w:spacing w:after="36"/>
        <w:ind w:left="1260"/>
        <w:rPr>
          <w:rFonts w:asciiTheme="minorHAnsi" w:hAnsiTheme="minorHAnsi" w:cstheme="minorHAnsi"/>
        </w:rPr>
      </w:pPr>
      <w:r w:rsidRPr="003D417B">
        <w:rPr>
          <w:rFonts w:asciiTheme="minorHAnsi" w:hAnsiTheme="minorHAnsi" w:cstheme="minorHAnsi"/>
        </w:rPr>
        <w:t xml:space="preserve"> </w:t>
      </w:r>
      <w:r w:rsidR="00617A82" w:rsidRPr="003D417B">
        <w:rPr>
          <w:rFonts w:asciiTheme="minorHAnsi" w:hAnsiTheme="minorHAnsi" w:cstheme="minorHAnsi"/>
        </w:rPr>
        <w:t xml:space="preserve">Always ensure an adult stay with the student. Do not leave student alone. </w:t>
      </w:r>
    </w:p>
    <w:p w14:paraId="29BCEED5" w14:textId="20A07289" w:rsidR="002540A2" w:rsidRPr="003D417B" w:rsidRDefault="002540A2" w:rsidP="0011498D">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 xml:space="preserve">Make an announcement asking all teachers and students to stay in their classrooms. </w:t>
      </w:r>
    </w:p>
    <w:p w14:paraId="595B46C5" w14:textId="0D029E7E" w:rsidR="00BF6705" w:rsidRPr="003D417B" w:rsidRDefault="005F4171" w:rsidP="0011498D">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T</w:t>
      </w:r>
      <w:r w:rsidR="002D1248" w:rsidRPr="003D417B">
        <w:rPr>
          <w:rFonts w:asciiTheme="minorHAnsi" w:hAnsiTheme="minorHAnsi" w:cstheme="minorHAnsi"/>
        </w:rPr>
        <w:t xml:space="preserve">he building Principal will </w:t>
      </w:r>
      <w:r w:rsidR="00BF6705" w:rsidRPr="003D417B">
        <w:rPr>
          <w:rFonts w:asciiTheme="minorHAnsi" w:hAnsiTheme="minorHAnsi" w:cstheme="minorHAnsi"/>
        </w:rPr>
        <w:t xml:space="preserve">notify: </w:t>
      </w:r>
    </w:p>
    <w:p w14:paraId="7FE9D553" w14:textId="71DC9CB1" w:rsidR="00BF6705" w:rsidRPr="003D417B" w:rsidRDefault="00BF6705" w:rsidP="00F555A6">
      <w:pPr>
        <w:pStyle w:val="Default"/>
        <w:numPr>
          <w:ilvl w:val="0"/>
          <w:numId w:val="7"/>
        </w:numPr>
        <w:spacing w:after="36"/>
        <w:rPr>
          <w:rFonts w:asciiTheme="minorHAnsi" w:hAnsiTheme="minorHAnsi" w:cstheme="minorHAnsi"/>
        </w:rPr>
      </w:pPr>
      <w:r w:rsidRPr="003D417B">
        <w:rPr>
          <w:rFonts w:asciiTheme="minorHAnsi" w:hAnsiTheme="minorHAnsi" w:cstheme="minorHAnsi"/>
        </w:rPr>
        <w:t xml:space="preserve">Parent or </w:t>
      </w:r>
      <w:r w:rsidR="00852B63">
        <w:rPr>
          <w:rFonts w:asciiTheme="minorHAnsi" w:hAnsiTheme="minorHAnsi" w:cstheme="minorHAnsi"/>
        </w:rPr>
        <w:t>g</w:t>
      </w:r>
      <w:r w:rsidRPr="003D417B">
        <w:rPr>
          <w:rFonts w:asciiTheme="minorHAnsi" w:hAnsiTheme="minorHAnsi" w:cstheme="minorHAnsi"/>
        </w:rPr>
        <w:t xml:space="preserve">uardian </w:t>
      </w:r>
    </w:p>
    <w:p w14:paraId="18D6376F" w14:textId="2137EF45" w:rsidR="00DE7152" w:rsidRPr="003D417B" w:rsidRDefault="00DE7152" w:rsidP="00F555A6">
      <w:pPr>
        <w:pStyle w:val="Default"/>
        <w:numPr>
          <w:ilvl w:val="0"/>
          <w:numId w:val="7"/>
        </w:numPr>
        <w:spacing w:after="36"/>
        <w:rPr>
          <w:rFonts w:asciiTheme="minorHAnsi" w:hAnsiTheme="minorHAnsi" w:cstheme="minorHAnsi"/>
        </w:rPr>
      </w:pPr>
      <w:r w:rsidRPr="003D417B">
        <w:rPr>
          <w:rFonts w:asciiTheme="minorHAnsi" w:hAnsiTheme="minorHAnsi" w:cstheme="minorHAnsi"/>
        </w:rPr>
        <w:t xml:space="preserve">Police </w:t>
      </w:r>
    </w:p>
    <w:p w14:paraId="209432AB" w14:textId="44968D82" w:rsidR="00BF6705" w:rsidRPr="003D417B" w:rsidRDefault="00674FE3" w:rsidP="00F555A6">
      <w:pPr>
        <w:pStyle w:val="Default"/>
        <w:numPr>
          <w:ilvl w:val="0"/>
          <w:numId w:val="7"/>
        </w:numPr>
        <w:spacing w:after="36"/>
        <w:rPr>
          <w:rFonts w:asciiTheme="minorHAnsi" w:hAnsiTheme="minorHAnsi" w:cstheme="minorHAnsi"/>
        </w:rPr>
      </w:pPr>
      <w:r w:rsidRPr="003D417B">
        <w:rPr>
          <w:rFonts w:asciiTheme="minorHAnsi" w:hAnsiTheme="minorHAnsi" w:cstheme="minorHAnsi"/>
        </w:rPr>
        <w:t>Pastor</w:t>
      </w:r>
      <w:r w:rsidR="00AD7900" w:rsidRPr="003D417B">
        <w:rPr>
          <w:rFonts w:asciiTheme="minorHAnsi" w:hAnsiTheme="minorHAnsi" w:cstheme="minorHAnsi"/>
        </w:rPr>
        <w:t>/</w:t>
      </w:r>
      <w:r w:rsidR="00852B63">
        <w:rPr>
          <w:rFonts w:asciiTheme="minorHAnsi" w:hAnsiTheme="minorHAnsi" w:cstheme="minorHAnsi"/>
        </w:rPr>
        <w:t>p</w:t>
      </w:r>
      <w:r w:rsidRPr="003D417B">
        <w:rPr>
          <w:rFonts w:asciiTheme="minorHAnsi" w:hAnsiTheme="minorHAnsi" w:cstheme="minorHAnsi"/>
        </w:rPr>
        <w:t xml:space="preserve">resident </w:t>
      </w:r>
      <w:r w:rsidR="00D47252" w:rsidRPr="003D417B">
        <w:rPr>
          <w:rFonts w:asciiTheme="minorHAnsi" w:hAnsiTheme="minorHAnsi" w:cstheme="minorHAnsi"/>
        </w:rPr>
        <w:t xml:space="preserve">and </w:t>
      </w:r>
      <w:r w:rsidR="00852B63">
        <w:rPr>
          <w:rFonts w:asciiTheme="minorHAnsi" w:hAnsiTheme="minorHAnsi" w:cstheme="minorHAnsi"/>
        </w:rPr>
        <w:t>s</w:t>
      </w:r>
      <w:r w:rsidR="00BF6705" w:rsidRPr="003D417B">
        <w:rPr>
          <w:rFonts w:asciiTheme="minorHAnsi" w:hAnsiTheme="minorHAnsi" w:cstheme="minorHAnsi"/>
        </w:rPr>
        <w:t>uperintendent</w:t>
      </w:r>
    </w:p>
    <w:p w14:paraId="0906F406" w14:textId="741086FC" w:rsidR="00BF6705" w:rsidRPr="003D417B" w:rsidRDefault="00BF6705" w:rsidP="00F555A6">
      <w:pPr>
        <w:pStyle w:val="Default"/>
        <w:numPr>
          <w:ilvl w:val="0"/>
          <w:numId w:val="7"/>
        </w:numPr>
        <w:spacing w:after="36"/>
        <w:rPr>
          <w:rFonts w:asciiTheme="minorHAnsi" w:hAnsiTheme="minorHAnsi" w:cstheme="minorHAnsi"/>
        </w:rPr>
      </w:pPr>
      <w:r w:rsidRPr="003D417B">
        <w:rPr>
          <w:rFonts w:asciiTheme="minorHAnsi" w:hAnsiTheme="minorHAnsi" w:cstheme="minorHAnsi"/>
        </w:rPr>
        <w:t xml:space="preserve">Mental </w:t>
      </w:r>
      <w:r w:rsidR="00A925C2" w:rsidRPr="003D417B">
        <w:rPr>
          <w:rFonts w:asciiTheme="minorHAnsi" w:hAnsiTheme="minorHAnsi" w:cstheme="minorHAnsi"/>
        </w:rPr>
        <w:t xml:space="preserve">health services </w:t>
      </w:r>
      <w:r w:rsidR="00555F1E" w:rsidRPr="003D417B">
        <w:rPr>
          <w:rFonts w:asciiTheme="minorHAnsi" w:hAnsiTheme="minorHAnsi" w:cstheme="minorHAnsi"/>
        </w:rPr>
        <w:t>(</w:t>
      </w:r>
      <w:r w:rsidR="00852B63">
        <w:rPr>
          <w:rFonts w:asciiTheme="minorHAnsi" w:hAnsiTheme="minorHAnsi" w:cstheme="minorHAnsi"/>
        </w:rPr>
        <w:t>a</w:t>
      </w:r>
      <w:r w:rsidR="008B490A" w:rsidRPr="003D417B">
        <w:rPr>
          <w:rFonts w:asciiTheme="minorHAnsi" w:hAnsiTheme="minorHAnsi" w:cstheme="minorHAnsi"/>
        </w:rPr>
        <w:t>s needed)</w:t>
      </w:r>
    </w:p>
    <w:p w14:paraId="28ED8888" w14:textId="1D0FE723" w:rsidR="005C1841" w:rsidRPr="003D417B" w:rsidRDefault="00CB6CEC" w:rsidP="0011498D">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Identify s</w:t>
      </w:r>
      <w:r w:rsidR="002F6E9A" w:rsidRPr="003D417B">
        <w:rPr>
          <w:rFonts w:asciiTheme="minorHAnsi" w:hAnsiTheme="minorHAnsi" w:cstheme="minorHAnsi"/>
        </w:rPr>
        <w:t>tudents who may have witnessed the event or who were in close</w:t>
      </w:r>
      <w:r w:rsidR="0078140C" w:rsidRPr="003D417B">
        <w:rPr>
          <w:rFonts w:asciiTheme="minorHAnsi" w:hAnsiTheme="minorHAnsi" w:cstheme="minorHAnsi"/>
        </w:rPr>
        <w:t xml:space="preserve"> physical or emotional</w:t>
      </w:r>
      <w:r w:rsidR="002F6E9A" w:rsidRPr="003D417B">
        <w:rPr>
          <w:rFonts w:asciiTheme="minorHAnsi" w:hAnsiTheme="minorHAnsi" w:cstheme="minorHAnsi"/>
        </w:rPr>
        <w:t xml:space="preserve"> proximity </w:t>
      </w:r>
      <w:r w:rsidR="0078140C" w:rsidRPr="003D417B">
        <w:rPr>
          <w:rFonts w:asciiTheme="minorHAnsi" w:hAnsiTheme="minorHAnsi" w:cstheme="minorHAnsi"/>
        </w:rPr>
        <w:t>to the student</w:t>
      </w:r>
      <w:r w:rsidR="00CA6A40" w:rsidRPr="003D417B">
        <w:rPr>
          <w:rFonts w:asciiTheme="minorHAnsi" w:hAnsiTheme="minorHAnsi" w:cstheme="minorHAnsi"/>
        </w:rPr>
        <w:t>.</w:t>
      </w:r>
      <w:r w:rsidR="0078140C" w:rsidRPr="003D417B">
        <w:rPr>
          <w:rFonts w:asciiTheme="minorHAnsi" w:hAnsiTheme="minorHAnsi" w:cstheme="minorHAnsi"/>
        </w:rPr>
        <w:t xml:space="preserve"> </w:t>
      </w:r>
      <w:r w:rsidR="006E3DE0" w:rsidRPr="003D417B">
        <w:rPr>
          <w:rFonts w:asciiTheme="minorHAnsi" w:hAnsiTheme="minorHAnsi" w:cstheme="minorHAnsi"/>
        </w:rPr>
        <w:t xml:space="preserve">Arrange for </w:t>
      </w:r>
      <w:r w:rsidR="00461A5E" w:rsidRPr="003D417B">
        <w:rPr>
          <w:rFonts w:asciiTheme="minorHAnsi" w:hAnsiTheme="minorHAnsi" w:cstheme="minorHAnsi"/>
        </w:rPr>
        <w:t xml:space="preserve">opportunity for student to meet with </w:t>
      </w:r>
      <w:r w:rsidR="00E917B5" w:rsidRPr="003D417B">
        <w:rPr>
          <w:rFonts w:asciiTheme="minorHAnsi" w:hAnsiTheme="minorHAnsi" w:cstheme="minorHAnsi"/>
        </w:rPr>
        <w:t xml:space="preserve">a mental health provider </w:t>
      </w:r>
      <w:r w:rsidR="00182919" w:rsidRPr="003D417B">
        <w:rPr>
          <w:rFonts w:asciiTheme="minorHAnsi" w:hAnsiTheme="minorHAnsi" w:cstheme="minorHAnsi"/>
        </w:rPr>
        <w:t xml:space="preserve">to ensure </w:t>
      </w:r>
      <w:r w:rsidR="000A755F" w:rsidRPr="003D417B">
        <w:rPr>
          <w:rFonts w:asciiTheme="minorHAnsi" w:hAnsiTheme="minorHAnsi" w:cstheme="minorHAnsi"/>
        </w:rPr>
        <w:t>safety and well-being.</w:t>
      </w:r>
      <w:r w:rsidR="005C1841" w:rsidRPr="003D417B">
        <w:rPr>
          <w:rFonts w:asciiTheme="minorHAnsi" w:hAnsiTheme="minorHAnsi" w:cstheme="minorHAnsi"/>
        </w:rPr>
        <w:t xml:space="preserve"> </w:t>
      </w:r>
    </w:p>
    <w:p w14:paraId="1968B177" w14:textId="00476B9B" w:rsidR="00556A79" w:rsidRPr="003D417B" w:rsidRDefault="00C412EB" w:rsidP="0011498D">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 xml:space="preserve">Principal and all involved personnel will </w:t>
      </w:r>
      <w:r w:rsidR="00577A7D" w:rsidRPr="003D417B">
        <w:rPr>
          <w:rFonts w:asciiTheme="minorHAnsi" w:hAnsiTheme="minorHAnsi" w:cstheme="minorHAnsi"/>
        </w:rPr>
        <w:t>d</w:t>
      </w:r>
      <w:r w:rsidR="00556A79" w:rsidRPr="003D417B">
        <w:rPr>
          <w:rFonts w:asciiTheme="minorHAnsi" w:hAnsiTheme="minorHAnsi" w:cstheme="minorHAnsi"/>
        </w:rPr>
        <w:t>ocument all actions and communications</w:t>
      </w:r>
      <w:r w:rsidR="000E448E" w:rsidRPr="003D417B">
        <w:rPr>
          <w:rFonts w:asciiTheme="minorHAnsi" w:hAnsiTheme="minorHAnsi" w:cstheme="minorHAnsi"/>
        </w:rPr>
        <w:t xml:space="preserve">. This documentation should contain factual information </w:t>
      </w:r>
      <w:r w:rsidR="00125476" w:rsidRPr="003D417B">
        <w:rPr>
          <w:rFonts w:asciiTheme="minorHAnsi" w:hAnsiTheme="minorHAnsi" w:cstheme="minorHAnsi"/>
        </w:rPr>
        <w:t xml:space="preserve">and </w:t>
      </w:r>
      <w:r w:rsidR="00DF127A" w:rsidRPr="003D417B">
        <w:rPr>
          <w:rFonts w:asciiTheme="minorHAnsi" w:hAnsiTheme="minorHAnsi" w:cstheme="minorHAnsi"/>
        </w:rPr>
        <w:t xml:space="preserve">accurate timeframes </w:t>
      </w:r>
      <w:r w:rsidR="00BC0F1A" w:rsidRPr="003D417B">
        <w:rPr>
          <w:rFonts w:asciiTheme="minorHAnsi" w:hAnsiTheme="minorHAnsi" w:cstheme="minorHAnsi"/>
        </w:rPr>
        <w:t xml:space="preserve">and locations of </w:t>
      </w:r>
      <w:r w:rsidR="00DF127A" w:rsidRPr="003D417B">
        <w:rPr>
          <w:rFonts w:asciiTheme="minorHAnsi" w:hAnsiTheme="minorHAnsi" w:cstheme="minorHAnsi"/>
        </w:rPr>
        <w:t>school response</w:t>
      </w:r>
      <w:r w:rsidR="00BC0F1A" w:rsidRPr="003D417B">
        <w:rPr>
          <w:rFonts w:asciiTheme="minorHAnsi" w:hAnsiTheme="minorHAnsi" w:cstheme="minorHAnsi"/>
        </w:rPr>
        <w:t xml:space="preserve"> to the crisis</w:t>
      </w:r>
      <w:r w:rsidR="00DF127A" w:rsidRPr="003D417B">
        <w:rPr>
          <w:rFonts w:asciiTheme="minorHAnsi" w:hAnsiTheme="minorHAnsi" w:cstheme="minorHAnsi"/>
        </w:rPr>
        <w:t xml:space="preserve">. </w:t>
      </w:r>
      <w:r w:rsidR="008E7676" w:rsidRPr="003D417B">
        <w:rPr>
          <w:rFonts w:asciiTheme="minorHAnsi" w:hAnsiTheme="minorHAnsi" w:cstheme="minorHAnsi"/>
        </w:rPr>
        <w:t>(</w:t>
      </w:r>
      <w:r w:rsidR="005C7B7B" w:rsidRPr="003D417B">
        <w:rPr>
          <w:rFonts w:asciiTheme="minorHAnsi" w:hAnsiTheme="minorHAnsi" w:cstheme="minorHAnsi"/>
        </w:rPr>
        <w:t>i.e.,</w:t>
      </w:r>
      <w:r w:rsidR="008E7676" w:rsidRPr="003D417B">
        <w:rPr>
          <w:rFonts w:asciiTheme="minorHAnsi" w:hAnsiTheme="minorHAnsi" w:cstheme="minorHAnsi"/>
        </w:rPr>
        <w:t xml:space="preserve"> </w:t>
      </w:r>
      <w:r w:rsidR="00EE702F" w:rsidRPr="003D417B">
        <w:rPr>
          <w:rFonts w:asciiTheme="minorHAnsi" w:hAnsiTheme="minorHAnsi" w:cstheme="minorHAnsi"/>
        </w:rPr>
        <w:t>“At 1:25 (student name) was found unconscious in stairwell</w:t>
      </w:r>
      <w:r w:rsidR="00125476" w:rsidRPr="003D417B">
        <w:rPr>
          <w:rFonts w:asciiTheme="minorHAnsi" w:hAnsiTheme="minorHAnsi" w:cstheme="minorHAnsi"/>
        </w:rPr>
        <w:t>.”)</w:t>
      </w:r>
    </w:p>
    <w:p w14:paraId="71F10B90" w14:textId="77777777" w:rsidR="00695BEF" w:rsidRPr="003D417B" w:rsidRDefault="00695BEF" w:rsidP="00695BEF">
      <w:pPr>
        <w:pStyle w:val="Default"/>
        <w:rPr>
          <w:rFonts w:asciiTheme="minorHAnsi" w:hAnsiTheme="minorHAnsi" w:cstheme="minorHAnsi"/>
          <w:b/>
          <w:bCs/>
        </w:rPr>
      </w:pPr>
    </w:p>
    <w:p w14:paraId="77042C3E" w14:textId="7E392944" w:rsidR="00BF6705" w:rsidRPr="003D417B" w:rsidRDefault="00BF6705" w:rsidP="00695BEF">
      <w:pPr>
        <w:pStyle w:val="Default"/>
        <w:ind w:left="0" w:firstLine="0"/>
        <w:rPr>
          <w:rFonts w:asciiTheme="minorHAnsi" w:hAnsiTheme="minorHAnsi" w:cstheme="minorHAnsi"/>
        </w:rPr>
      </w:pPr>
      <w:r w:rsidRPr="003D417B">
        <w:rPr>
          <w:rFonts w:asciiTheme="minorHAnsi" w:hAnsiTheme="minorHAnsi" w:cstheme="minorHAnsi"/>
          <w:b/>
          <w:bCs/>
        </w:rPr>
        <w:t>Follow-Up Procedures:</w:t>
      </w:r>
      <w:r w:rsidRPr="003D417B">
        <w:rPr>
          <w:rFonts w:asciiTheme="minorHAnsi" w:hAnsiTheme="minorHAnsi" w:cstheme="minorHAnsi"/>
        </w:rPr>
        <w:t xml:space="preserve"> </w:t>
      </w:r>
    </w:p>
    <w:p w14:paraId="035EDAA8" w14:textId="23A9C60A" w:rsidR="00C412EB" w:rsidRPr="003D417B" w:rsidRDefault="00C412EB" w:rsidP="00786B6C">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 xml:space="preserve">A formal </w:t>
      </w:r>
      <w:r w:rsidR="0090252B" w:rsidRPr="003D417B">
        <w:rPr>
          <w:rFonts w:asciiTheme="minorHAnsi" w:hAnsiTheme="minorHAnsi" w:cstheme="minorHAnsi"/>
        </w:rPr>
        <w:t xml:space="preserve">external </w:t>
      </w:r>
      <w:r w:rsidRPr="003D417B">
        <w:rPr>
          <w:rFonts w:asciiTheme="minorHAnsi" w:hAnsiTheme="minorHAnsi" w:cstheme="minorHAnsi"/>
        </w:rPr>
        <w:t xml:space="preserve">mental health evaluation conducted by </w:t>
      </w:r>
      <w:r w:rsidR="00BC0F1A" w:rsidRPr="003D417B">
        <w:rPr>
          <w:rFonts w:asciiTheme="minorHAnsi" w:hAnsiTheme="minorHAnsi" w:cstheme="minorHAnsi"/>
        </w:rPr>
        <w:t xml:space="preserve">a qualified medical health professional </w:t>
      </w:r>
      <w:r w:rsidR="0090252B" w:rsidRPr="003D417B">
        <w:rPr>
          <w:rFonts w:asciiTheme="minorHAnsi" w:hAnsiTheme="minorHAnsi" w:cstheme="minorHAnsi"/>
        </w:rPr>
        <w:t xml:space="preserve">shall </w:t>
      </w:r>
      <w:r w:rsidRPr="003D417B">
        <w:rPr>
          <w:rFonts w:asciiTheme="minorHAnsi" w:hAnsiTheme="minorHAnsi" w:cstheme="minorHAnsi"/>
        </w:rPr>
        <w:t>be re</w:t>
      </w:r>
      <w:r w:rsidR="00421576" w:rsidRPr="003D417B">
        <w:rPr>
          <w:rFonts w:asciiTheme="minorHAnsi" w:hAnsiTheme="minorHAnsi" w:cstheme="minorHAnsi"/>
        </w:rPr>
        <w:t>quired</w:t>
      </w:r>
      <w:r w:rsidRPr="003D417B">
        <w:rPr>
          <w:rFonts w:asciiTheme="minorHAnsi" w:hAnsiTheme="minorHAnsi" w:cstheme="minorHAnsi"/>
        </w:rPr>
        <w:t xml:space="preserve"> for the student</w:t>
      </w:r>
      <w:r w:rsidR="0090252B" w:rsidRPr="003D417B">
        <w:rPr>
          <w:rFonts w:asciiTheme="minorHAnsi" w:hAnsiTheme="minorHAnsi" w:cstheme="minorHAnsi"/>
        </w:rPr>
        <w:t>,</w:t>
      </w:r>
      <w:r w:rsidRPr="003D417B">
        <w:rPr>
          <w:rFonts w:asciiTheme="minorHAnsi" w:hAnsiTheme="minorHAnsi" w:cstheme="minorHAnsi"/>
        </w:rPr>
        <w:t xml:space="preserve"> as soon as possible. </w:t>
      </w:r>
    </w:p>
    <w:p w14:paraId="5EEAED48" w14:textId="69BB17A6" w:rsidR="00023FEA" w:rsidRPr="003D417B" w:rsidRDefault="00B80442" w:rsidP="00786B6C">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Request a copy of the mental health evaluation and recommendations made by a qualified mental health professional.</w:t>
      </w:r>
      <w:r w:rsidR="00023FEA" w:rsidRPr="003D417B">
        <w:rPr>
          <w:rFonts w:asciiTheme="minorHAnsi" w:hAnsiTheme="minorHAnsi" w:cstheme="minorHAnsi"/>
        </w:rPr>
        <w:t xml:space="preserve"> </w:t>
      </w:r>
      <w:r w:rsidRPr="003D417B">
        <w:rPr>
          <w:rFonts w:asciiTheme="minorHAnsi" w:hAnsiTheme="minorHAnsi" w:cstheme="minorHAnsi"/>
        </w:rPr>
        <w:t>Documentation is to be reviewed by principal</w:t>
      </w:r>
      <w:r w:rsidR="00023FEA" w:rsidRPr="003D417B">
        <w:rPr>
          <w:rFonts w:asciiTheme="minorHAnsi" w:hAnsiTheme="minorHAnsi" w:cstheme="minorHAnsi"/>
        </w:rPr>
        <w:t>.</w:t>
      </w:r>
    </w:p>
    <w:p w14:paraId="1FABAC4C" w14:textId="1E347EA3" w:rsidR="00BE4A3B" w:rsidRPr="003D417B" w:rsidRDefault="00BE4A3B" w:rsidP="00786B6C">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 xml:space="preserve">The student </w:t>
      </w:r>
      <w:r w:rsidR="00200F53" w:rsidRPr="003D417B">
        <w:rPr>
          <w:rFonts w:asciiTheme="minorHAnsi" w:hAnsiTheme="minorHAnsi" w:cstheme="minorHAnsi"/>
        </w:rPr>
        <w:t>must have</w:t>
      </w:r>
      <w:r w:rsidRPr="003D417B">
        <w:rPr>
          <w:rFonts w:asciiTheme="minorHAnsi" w:hAnsiTheme="minorHAnsi" w:cstheme="minorHAnsi"/>
        </w:rPr>
        <w:t xml:space="preserve"> a </w:t>
      </w:r>
      <w:r w:rsidR="007326A2" w:rsidRPr="003D417B">
        <w:rPr>
          <w:rFonts w:asciiTheme="minorHAnsi" w:hAnsiTheme="minorHAnsi" w:cstheme="minorHAnsi"/>
        </w:rPr>
        <w:t xml:space="preserve">completed </w:t>
      </w:r>
      <w:r w:rsidRPr="003D417B">
        <w:rPr>
          <w:rFonts w:asciiTheme="minorHAnsi" w:hAnsiTheme="minorHAnsi" w:cstheme="minorHAnsi"/>
        </w:rPr>
        <w:t xml:space="preserve">mental health assessment prior to readmission to school. </w:t>
      </w:r>
    </w:p>
    <w:p w14:paraId="33D70235" w14:textId="77777777" w:rsidR="00F14F85" w:rsidRPr="003D417B" w:rsidRDefault="00F14F85" w:rsidP="00F555A6">
      <w:pPr>
        <w:pStyle w:val="Default"/>
        <w:numPr>
          <w:ilvl w:val="0"/>
          <w:numId w:val="7"/>
        </w:numPr>
        <w:spacing w:after="36"/>
        <w:rPr>
          <w:rFonts w:asciiTheme="minorHAnsi" w:hAnsiTheme="minorHAnsi" w:cstheme="minorHAnsi"/>
        </w:rPr>
      </w:pPr>
      <w:r w:rsidRPr="003D417B">
        <w:rPr>
          <w:rFonts w:asciiTheme="minorHAnsi" w:hAnsiTheme="minorHAnsi" w:cstheme="minorHAnsi"/>
        </w:rPr>
        <w:t>If parents do not comply with evaluation request or mental health recommendations, principal shall meet with the parent(s)/guardian(s) to discuss continued enrollment.</w:t>
      </w:r>
    </w:p>
    <w:p w14:paraId="50FDF146" w14:textId="0CD4E131" w:rsidR="00654440" w:rsidRPr="003D417B" w:rsidRDefault="004B7E07" w:rsidP="00786B6C">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 xml:space="preserve">If a student </w:t>
      </w:r>
      <w:r w:rsidR="009D4232" w:rsidRPr="003D417B">
        <w:rPr>
          <w:rFonts w:asciiTheme="minorHAnsi" w:hAnsiTheme="minorHAnsi" w:cstheme="minorHAnsi"/>
        </w:rPr>
        <w:t>requires hospitalization or medical absence, continued c</w:t>
      </w:r>
      <w:r w:rsidR="001C684C" w:rsidRPr="003D417B">
        <w:rPr>
          <w:rFonts w:asciiTheme="minorHAnsi" w:hAnsiTheme="minorHAnsi" w:cstheme="minorHAnsi"/>
        </w:rPr>
        <w:t>ontact with the student’s parents should be maintained to extend support, encourage parental involvement, and monitor</w:t>
      </w:r>
      <w:r w:rsidR="009D4232" w:rsidRPr="003D417B">
        <w:rPr>
          <w:rFonts w:asciiTheme="minorHAnsi" w:hAnsiTheme="minorHAnsi" w:cstheme="minorHAnsi"/>
        </w:rPr>
        <w:t xml:space="preserve"> </w:t>
      </w:r>
      <w:r w:rsidR="00233CF8" w:rsidRPr="003D417B">
        <w:rPr>
          <w:rFonts w:asciiTheme="minorHAnsi" w:hAnsiTheme="minorHAnsi" w:cstheme="minorHAnsi"/>
        </w:rPr>
        <w:t>student’s</w:t>
      </w:r>
      <w:r w:rsidR="001C684C" w:rsidRPr="003D417B">
        <w:rPr>
          <w:rFonts w:asciiTheme="minorHAnsi" w:hAnsiTheme="minorHAnsi" w:cstheme="minorHAnsi"/>
        </w:rPr>
        <w:t xml:space="preserve"> progress.</w:t>
      </w:r>
    </w:p>
    <w:p w14:paraId="5FA0D28B" w14:textId="1E0EFD10" w:rsidR="007965C4" w:rsidRPr="003D417B" w:rsidRDefault="007965C4" w:rsidP="00DA75DF">
      <w:pPr>
        <w:pStyle w:val="Default"/>
        <w:numPr>
          <w:ilvl w:val="0"/>
          <w:numId w:val="11"/>
        </w:numPr>
        <w:spacing w:after="36"/>
        <w:ind w:left="720" w:right="-90"/>
        <w:rPr>
          <w:rFonts w:asciiTheme="minorHAnsi" w:hAnsiTheme="minorHAnsi" w:cstheme="minorHAnsi"/>
        </w:rPr>
      </w:pPr>
      <w:r w:rsidRPr="003D417B">
        <w:rPr>
          <w:rFonts w:asciiTheme="minorHAnsi" w:hAnsiTheme="minorHAnsi" w:cstheme="minorHAnsi"/>
        </w:rPr>
        <w:t xml:space="preserve">Before student returns to school, convene a conference with parents to discuss student’s readiness for return and devise a reentry safety plan. </w:t>
      </w:r>
      <w:r w:rsidR="008E07B0" w:rsidRPr="003D417B">
        <w:rPr>
          <w:rFonts w:asciiTheme="minorHAnsi" w:hAnsiTheme="minorHAnsi" w:cstheme="minorHAnsi"/>
        </w:rPr>
        <w:t>(See</w:t>
      </w:r>
      <w:r w:rsidR="00DA75DF">
        <w:rPr>
          <w:rFonts w:asciiTheme="minorHAnsi" w:hAnsiTheme="minorHAnsi" w:cstheme="minorHAnsi"/>
        </w:rPr>
        <w:t xml:space="preserve"> 302.9 BP-C</w:t>
      </w:r>
      <w:r w:rsidR="008E07B0" w:rsidRPr="003D417B">
        <w:rPr>
          <w:rFonts w:asciiTheme="minorHAnsi" w:hAnsiTheme="minorHAnsi" w:cstheme="minorHAnsi"/>
        </w:rPr>
        <w:t xml:space="preserve"> Appendix)</w:t>
      </w:r>
    </w:p>
    <w:p w14:paraId="6122732A" w14:textId="77777777" w:rsidR="00783F18" w:rsidRPr="003D417B" w:rsidRDefault="00AA5BE6" w:rsidP="00F555A6">
      <w:pPr>
        <w:pStyle w:val="Default"/>
        <w:numPr>
          <w:ilvl w:val="0"/>
          <w:numId w:val="7"/>
        </w:numPr>
        <w:spacing w:after="36"/>
        <w:rPr>
          <w:rFonts w:asciiTheme="minorHAnsi" w:hAnsiTheme="minorHAnsi" w:cstheme="minorHAnsi"/>
        </w:rPr>
      </w:pPr>
      <w:r w:rsidRPr="003D417B">
        <w:rPr>
          <w:rFonts w:asciiTheme="minorHAnsi" w:hAnsiTheme="minorHAnsi" w:cstheme="minorHAnsi"/>
        </w:rPr>
        <w:t xml:space="preserve">Communicate on a regular basis with student’s parents/guardians about the student’s ongoing progress. </w:t>
      </w:r>
    </w:p>
    <w:p w14:paraId="06CD3E85" w14:textId="78C921E4" w:rsidR="00AA5BE6" w:rsidRPr="003D417B" w:rsidRDefault="00AA5BE6" w:rsidP="00F555A6">
      <w:pPr>
        <w:pStyle w:val="Default"/>
        <w:numPr>
          <w:ilvl w:val="2"/>
          <w:numId w:val="14"/>
        </w:numPr>
        <w:spacing w:after="36"/>
        <w:rPr>
          <w:rFonts w:asciiTheme="minorHAnsi" w:hAnsiTheme="minorHAnsi" w:cstheme="minorHAnsi"/>
        </w:rPr>
      </w:pPr>
      <w:r w:rsidRPr="003D417B">
        <w:rPr>
          <w:rFonts w:asciiTheme="minorHAnsi" w:hAnsiTheme="minorHAnsi" w:cstheme="minorHAnsi"/>
        </w:rPr>
        <w:t xml:space="preserve">Convene a meeting every three weeks to discuss current in-school safety plan to make adjustments as warranted. </w:t>
      </w:r>
      <w:r w:rsidR="008E07B0" w:rsidRPr="003D417B">
        <w:rPr>
          <w:rFonts w:asciiTheme="minorHAnsi" w:hAnsiTheme="minorHAnsi" w:cstheme="minorHAnsi"/>
        </w:rPr>
        <w:t xml:space="preserve">(See </w:t>
      </w:r>
      <w:r w:rsidR="00DA75DF">
        <w:rPr>
          <w:rFonts w:asciiTheme="minorHAnsi" w:hAnsiTheme="minorHAnsi" w:cstheme="minorHAnsi"/>
        </w:rPr>
        <w:t>302.9 BP-C</w:t>
      </w:r>
      <w:r w:rsidR="00DA75DF" w:rsidRPr="003D417B">
        <w:rPr>
          <w:rFonts w:asciiTheme="minorHAnsi" w:hAnsiTheme="minorHAnsi" w:cstheme="minorHAnsi"/>
        </w:rPr>
        <w:t xml:space="preserve"> Appendix</w:t>
      </w:r>
      <w:r w:rsidR="008E07B0" w:rsidRPr="003D417B">
        <w:rPr>
          <w:rFonts w:asciiTheme="minorHAnsi" w:hAnsiTheme="minorHAnsi" w:cstheme="minorHAnsi"/>
        </w:rPr>
        <w:t>)</w:t>
      </w:r>
    </w:p>
    <w:p w14:paraId="0AE4277F" w14:textId="02C26129" w:rsidR="00AA5BE6" w:rsidRPr="003D417B" w:rsidRDefault="00AA5BE6" w:rsidP="007824A6">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Inform appropriate school personnel of student’s return and communicate requirements of safety plan.</w:t>
      </w:r>
      <w:r w:rsidR="008E07B0" w:rsidRPr="003D417B">
        <w:rPr>
          <w:rFonts w:asciiTheme="minorHAnsi" w:hAnsiTheme="minorHAnsi" w:cstheme="minorHAnsi"/>
        </w:rPr>
        <w:t xml:space="preserve"> (See </w:t>
      </w:r>
      <w:r w:rsidR="00217441">
        <w:rPr>
          <w:rFonts w:asciiTheme="minorHAnsi" w:hAnsiTheme="minorHAnsi" w:cstheme="minorHAnsi"/>
        </w:rPr>
        <w:t>302.9 BP-D</w:t>
      </w:r>
      <w:r w:rsidR="00217441" w:rsidRPr="003D417B">
        <w:rPr>
          <w:rFonts w:asciiTheme="minorHAnsi" w:hAnsiTheme="minorHAnsi" w:cstheme="minorHAnsi"/>
        </w:rPr>
        <w:t xml:space="preserve"> Appendix</w:t>
      </w:r>
      <w:r w:rsidR="008E07B0" w:rsidRPr="003D417B">
        <w:rPr>
          <w:rFonts w:asciiTheme="minorHAnsi" w:hAnsiTheme="minorHAnsi" w:cstheme="minorHAnsi"/>
        </w:rPr>
        <w:t>)</w:t>
      </w:r>
      <w:r w:rsidRPr="003D417B">
        <w:rPr>
          <w:rFonts w:asciiTheme="minorHAnsi" w:hAnsiTheme="minorHAnsi" w:cstheme="minorHAnsi"/>
        </w:rPr>
        <w:t xml:space="preserve"> School staff members who are likely to interact with the student should be verbally notified to be on alert for signs of on-going risk factors. (In the case of suicidal ideation school staff members who are likely to interact with students do have an “educational need to know</w:t>
      </w:r>
      <w:r w:rsidR="00EC5B94" w:rsidRPr="003D417B">
        <w:rPr>
          <w:rFonts w:asciiTheme="minorHAnsi" w:hAnsiTheme="minorHAnsi" w:cstheme="minorHAnsi"/>
        </w:rPr>
        <w:t>,”</w:t>
      </w:r>
      <w:r w:rsidRPr="003D417B">
        <w:rPr>
          <w:rFonts w:asciiTheme="minorHAnsi" w:hAnsiTheme="minorHAnsi" w:cstheme="minorHAnsi"/>
        </w:rPr>
        <w:t xml:space="preserve"> however, these </w:t>
      </w:r>
      <w:r w:rsidRPr="003D417B">
        <w:rPr>
          <w:rFonts w:asciiTheme="minorHAnsi" w:hAnsiTheme="minorHAnsi" w:cstheme="minorHAnsi"/>
        </w:rPr>
        <w:lastRenderedPageBreak/>
        <w:t>individuals should be aware that they need to maintain confidentiality for the student and the family being served.)</w:t>
      </w:r>
    </w:p>
    <w:p w14:paraId="6DCBE8EF" w14:textId="4C78B179" w:rsidR="00AA5BE6" w:rsidRPr="003D417B" w:rsidRDefault="00AA5BE6" w:rsidP="007824A6">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Implement safety plan.</w:t>
      </w:r>
      <w:r w:rsidR="008E07B0" w:rsidRPr="003D417B">
        <w:rPr>
          <w:rFonts w:asciiTheme="minorHAnsi" w:hAnsiTheme="minorHAnsi" w:cstheme="minorHAnsi"/>
        </w:rPr>
        <w:t xml:space="preserve"> (See </w:t>
      </w:r>
      <w:r w:rsidR="00217441">
        <w:rPr>
          <w:rFonts w:asciiTheme="minorHAnsi" w:hAnsiTheme="minorHAnsi" w:cstheme="minorHAnsi"/>
        </w:rPr>
        <w:t>302.9 BP-C</w:t>
      </w:r>
      <w:r w:rsidR="00217441" w:rsidRPr="003D417B">
        <w:rPr>
          <w:rFonts w:asciiTheme="minorHAnsi" w:hAnsiTheme="minorHAnsi" w:cstheme="minorHAnsi"/>
        </w:rPr>
        <w:t xml:space="preserve"> </w:t>
      </w:r>
      <w:r w:rsidR="00217441">
        <w:rPr>
          <w:rFonts w:asciiTheme="minorHAnsi" w:hAnsiTheme="minorHAnsi" w:cstheme="minorHAnsi"/>
        </w:rPr>
        <w:t xml:space="preserve">and </w:t>
      </w:r>
      <w:r w:rsidR="00E60393">
        <w:rPr>
          <w:rFonts w:asciiTheme="minorHAnsi" w:hAnsiTheme="minorHAnsi" w:cstheme="minorHAnsi"/>
        </w:rPr>
        <w:t>BP-</w:t>
      </w:r>
      <w:r w:rsidR="00217441">
        <w:rPr>
          <w:rFonts w:asciiTheme="minorHAnsi" w:hAnsiTheme="minorHAnsi" w:cstheme="minorHAnsi"/>
        </w:rPr>
        <w:t xml:space="preserve">D </w:t>
      </w:r>
      <w:r w:rsidR="00217441" w:rsidRPr="003D417B">
        <w:rPr>
          <w:rFonts w:asciiTheme="minorHAnsi" w:hAnsiTheme="minorHAnsi" w:cstheme="minorHAnsi"/>
        </w:rPr>
        <w:t>Appendi</w:t>
      </w:r>
      <w:r w:rsidR="00217441">
        <w:rPr>
          <w:rFonts w:asciiTheme="minorHAnsi" w:hAnsiTheme="minorHAnsi" w:cstheme="minorHAnsi"/>
        </w:rPr>
        <w:t>ces</w:t>
      </w:r>
      <w:r w:rsidR="008E07B0" w:rsidRPr="003D417B">
        <w:rPr>
          <w:rFonts w:asciiTheme="minorHAnsi" w:hAnsiTheme="minorHAnsi" w:cstheme="minorHAnsi"/>
        </w:rPr>
        <w:t>)</w:t>
      </w:r>
      <w:r w:rsidRPr="003D417B">
        <w:rPr>
          <w:rFonts w:asciiTheme="minorHAnsi" w:hAnsiTheme="minorHAnsi" w:cstheme="minorHAnsi"/>
        </w:rPr>
        <w:t xml:space="preserve"> Document student’s ongoing progress. </w:t>
      </w:r>
    </w:p>
    <w:p w14:paraId="42B402B3" w14:textId="77777777" w:rsidR="00AA5BE6" w:rsidRPr="003D417B" w:rsidRDefault="00AA5BE6" w:rsidP="007824A6">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If parents do not comply with evaluation request or mental health recommendations, principal shall meet with the parent(s)/guardian(s) to discuss continued enrollment.</w:t>
      </w:r>
    </w:p>
    <w:p w14:paraId="0ED859D5" w14:textId="0BE0422B" w:rsidR="00AA5BE6" w:rsidRPr="003D417B" w:rsidRDefault="00AA5BE6" w:rsidP="007824A6">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 xml:space="preserve">If suicidal ideation continues, repeat the intervention procedures. </w:t>
      </w:r>
    </w:p>
    <w:p w14:paraId="55CB1A3C" w14:textId="5AA964DE" w:rsidR="00C468A3" w:rsidRPr="003D417B" w:rsidRDefault="00C468A3" w:rsidP="007824A6">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 xml:space="preserve">Continue to monitor other students who had close physical or emotional proximity to </w:t>
      </w:r>
      <w:r w:rsidR="00186F2A" w:rsidRPr="003D417B">
        <w:rPr>
          <w:rFonts w:asciiTheme="minorHAnsi" w:hAnsiTheme="minorHAnsi" w:cstheme="minorHAnsi"/>
        </w:rPr>
        <w:t xml:space="preserve">student who made the suicide attempt. </w:t>
      </w:r>
    </w:p>
    <w:p w14:paraId="531D9202" w14:textId="77777777" w:rsidR="000E63E9" w:rsidRPr="003D417B" w:rsidRDefault="000E63E9" w:rsidP="00C07BC4">
      <w:pPr>
        <w:pStyle w:val="Default"/>
        <w:rPr>
          <w:rFonts w:asciiTheme="minorHAnsi" w:hAnsiTheme="minorHAnsi" w:cstheme="minorHAnsi"/>
        </w:rPr>
      </w:pPr>
    </w:p>
    <w:p w14:paraId="4F66CC12" w14:textId="32FA9B1E" w:rsidR="002C312F" w:rsidRPr="003D417B" w:rsidRDefault="003456C8" w:rsidP="00C07BC4">
      <w:pPr>
        <w:pStyle w:val="Default"/>
        <w:ind w:left="0" w:firstLine="0"/>
        <w:rPr>
          <w:rFonts w:asciiTheme="minorHAnsi" w:hAnsiTheme="minorHAnsi" w:cstheme="minorHAnsi"/>
          <w:b/>
          <w:bCs/>
        </w:rPr>
      </w:pPr>
      <w:r w:rsidRPr="003D417B">
        <w:rPr>
          <w:rFonts w:asciiTheme="minorHAnsi" w:hAnsiTheme="minorHAnsi" w:cstheme="minorHAnsi"/>
          <w:b/>
          <w:bCs/>
        </w:rPr>
        <w:t>R</w:t>
      </w:r>
      <w:r w:rsidR="002C312F" w:rsidRPr="003D417B">
        <w:rPr>
          <w:rFonts w:asciiTheme="minorHAnsi" w:hAnsiTheme="minorHAnsi" w:cstheme="minorHAnsi"/>
          <w:b/>
          <w:bCs/>
        </w:rPr>
        <w:t xml:space="preserve">esponse to a Suicide Attempt Outside of School </w:t>
      </w:r>
    </w:p>
    <w:p w14:paraId="4E15C490" w14:textId="77777777" w:rsidR="00C36F34" w:rsidRPr="003D417B" w:rsidRDefault="00C36F34" w:rsidP="00C36F34">
      <w:pPr>
        <w:pStyle w:val="Default"/>
        <w:rPr>
          <w:rFonts w:asciiTheme="minorHAnsi" w:hAnsiTheme="minorHAnsi" w:cstheme="minorHAnsi"/>
          <w:b/>
          <w:bCs/>
        </w:rPr>
      </w:pPr>
    </w:p>
    <w:p w14:paraId="2770A9EC" w14:textId="614FD11A" w:rsidR="002C312F" w:rsidRPr="003D417B" w:rsidRDefault="002C312F" w:rsidP="00C36F34">
      <w:pPr>
        <w:pStyle w:val="Default"/>
        <w:ind w:left="0" w:firstLine="0"/>
        <w:rPr>
          <w:rFonts w:asciiTheme="minorHAnsi" w:hAnsiTheme="minorHAnsi" w:cstheme="minorHAnsi"/>
          <w:b/>
          <w:bCs/>
        </w:rPr>
      </w:pPr>
      <w:r w:rsidRPr="003D417B">
        <w:rPr>
          <w:rFonts w:asciiTheme="minorHAnsi" w:hAnsiTheme="minorHAnsi" w:cstheme="minorHAnsi"/>
          <w:b/>
          <w:bCs/>
        </w:rPr>
        <w:t xml:space="preserve">Immediate Procedures: </w:t>
      </w:r>
    </w:p>
    <w:p w14:paraId="7AB2AF76" w14:textId="0D41FF9D" w:rsidR="002C312F" w:rsidRPr="003D417B" w:rsidRDefault="002C312F" w:rsidP="00B94E7E">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Principal will verify the validity of the report</w:t>
      </w:r>
      <w:r w:rsidR="000A6E95" w:rsidRPr="003D417B">
        <w:rPr>
          <w:rFonts w:asciiTheme="minorHAnsi" w:hAnsiTheme="minorHAnsi" w:cstheme="minorHAnsi"/>
        </w:rPr>
        <w:t xml:space="preserve"> with parent/guardian</w:t>
      </w:r>
      <w:r w:rsidR="007A5CB3" w:rsidRPr="003D417B">
        <w:rPr>
          <w:rFonts w:asciiTheme="minorHAnsi" w:hAnsiTheme="minorHAnsi" w:cstheme="minorHAnsi"/>
        </w:rPr>
        <w:t>.</w:t>
      </w:r>
    </w:p>
    <w:p w14:paraId="16E8784F" w14:textId="77777777" w:rsidR="00C36F34" w:rsidRPr="003D417B" w:rsidRDefault="00C36F34" w:rsidP="00C36F34">
      <w:pPr>
        <w:autoSpaceDE w:val="0"/>
        <w:autoSpaceDN w:val="0"/>
        <w:adjustRightInd w:val="0"/>
        <w:rPr>
          <w:rFonts w:cstheme="minorHAnsi"/>
          <w:b/>
          <w:bCs/>
          <w:color w:val="000000"/>
          <w:sz w:val="24"/>
          <w:szCs w:val="24"/>
        </w:rPr>
      </w:pPr>
    </w:p>
    <w:p w14:paraId="5577B1D2" w14:textId="6F8D32F3" w:rsidR="00320C2F" w:rsidRPr="003D417B" w:rsidRDefault="00320C2F" w:rsidP="00C36F34">
      <w:pPr>
        <w:autoSpaceDE w:val="0"/>
        <w:autoSpaceDN w:val="0"/>
        <w:adjustRightInd w:val="0"/>
        <w:rPr>
          <w:rFonts w:cstheme="minorHAnsi"/>
          <w:b/>
          <w:bCs/>
          <w:color w:val="000000"/>
          <w:sz w:val="24"/>
          <w:szCs w:val="24"/>
        </w:rPr>
      </w:pPr>
      <w:r w:rsidRPr="003D417B">
        <w:rPr>
          <w:rFonts w:cstheme="minorHAnsi"/>
          <w:b/>
          <w:bCs/>
          <w:color w:val="000000"/>
          <w:sz w:val="24"/>
          <w:szCs w:val="24"/>
        </w:rPr>
        <w:t xml:space="preserve">Follow-Up Procedures: </w:t>
      </w:r>
    </w:p>
    <w:p w14:paraId="6BEDA425" w14:textId="30E11492" w:rsidR="00320C2F" w:rsidRPr="003D417B" w:rsidRDefault="00320C2F" w:rsidP="00B94E7E">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 xml:space="preserve">A formal external mental health evaluation conducted by a qualified medical health professional shall be </w:t>
      </w:r>
      <w:r w:rsidR="009F5B9E" w:rsidRPr="003D417B">
        <w:rPr>
          <w:rFonts w:asciiTheme="minorHAnsi" w:hAnsiTheme="minorHAnsi" w:cstheme="minorHAnsi"/>
        </w:rPr>
        <w:t>required</w:t>
      </w:r>
      <w:r w:rsidRPr="003D417B">
        <w:rPr>
          <w:rFonts w:asciiTheme="minorHAnsi" w:hAnsiTheme="minorHAnsi" w:cstheme="minorHAnsi"/>
        </w:rPr>
        <w:t xml:space="preserve"> for the student, as soon as possible. </w:t>
      </w:r>
    </w:p>
    <w:p w14:paraId="2324D1AC" w14:textId="31464262" w:rsidR="00CE1E00" w:rsidRPr="003D417B" w:rsidRDefault="00320C2F" w:rsidP="00B94E7E">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Request a copy of the mental health evaluation and recommendations made by a qualified mental health professional.</w:t>
      </w:r>
      <w:r w:rsidR="00CE1E00" w:rsidRPr="003D417B">
        <w:rPr>
          <w:rFonts w:asciiTheme="minorHAnsi" w:hAnsiTheme="minorHAnsi" w:cstheme="minorHAnsi"/>
        </w:rPr>
        <w:t xml:space="preserve"> </w:t>
      </w:r>
      <w:r w:rsidRPr="003D417B">
        <w:rPr>
          <w:rFonts w:asciiTheme="minorHAnsi" w:hAnsiTheme="minorHAnsi" w:cstheme="minorHAnsi"/>
        </w:rPr>
        <w:t>Documentation is to be reviewed by principal</w:t>
      </w:r>
      <w:r w:rsidR="00CE1E00" w:rsidRPr="003D417B">
        <w:rPr>
          <w:rFonts w:asciiTheme="minorHAnsi" w:hAnsiTheme="minorHAnsi" w:cstheme="minorHAnsi"/>
        </w:rPr>
        <w:t>.</w:t>
      </w:r>
      <w:r w:rsidRPr="003D417B">
        <w:rPr>
          <w:rFonts w:asciiTheme="minorHAnsi" w:hAnsiTheme="minorHAnsi" w:cstheme="minorHAnsi"/>
        </w:rPr>
        <w:t xml:space="preserve"> </w:t>
      </w:r>
    </w:p>
    <w:p w14:paraId="2751FCB4" w14:textId="02A23055" w:rsidR="00320C2F" w:rsidRPr="003D417B" w:rsidRDefault="00320C2F" w:rsidP="00B94E7E">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 xml:space="preserve">The student must have a completed mental health assessment prior to readmission to school. </w:t>
      </w:r>
    </w:p>
    <w:p w14:paraId="0F584742" w14:textId="77777777" w:rsidR="00320C2F" w:rsidRPr="003D417B" w:rsidRDefault="00320C2F" w:rsidP="00F555A6">
      <w:pPr>
        <w:pStyle w:val="Default"/>
        <w:numPr>
          <w:ilvl w:val="0"/>
          <w:numId w:val="7"/>
        </w:numPr>
        <w:spacing w:after="36"/>
        <w:rPr>
          <w:rFonts w:asciiTheme="minorHAnsi" w:hAnsiTheme="minorHAnsi" w:cstheme="minorHAnsi"/>
        </w:rPr>
      </w:pPr>
      <w:r w:rsidRPr="003D417B">
        <w:rPr>
          <w:rFonts w:asciiTheme="minorHAnsi" w:hAnsiTheme="minorHAnsi" w:cstheme="minorHAnsi"/>
        </w:rPr>
        <w:t>If parents do not comply with evaluation request or mental health recommendations, principal shall meet with the parent(s)/guardian(s) to discuss continued enrollment.</w:t>
      </w:r>
    </w:p>
    <w:p w14:paraId="48B2557D" w14:textId="77777777" w:rsidR="00320C2F" w:rsidRPr="003D417B" w:rsidRDefault="00320C2F" w:rsidP="00EF0372">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If a student requires hospitalization or medical absence, continued contact with the student’s parents should be maintained to extend support, encourage parental involvement, and monitor student’s progress.</w:t>
      </w:r>
    </w:p>
    <w:p w14:paraId="7C86842F" w14:textId="13358D7F" w:rsidR="00320C2F" w:rsidRPr="003D417B" w:rsidRDefault="00320C2F" w:rsidP="00EF0372">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 xml:space="preserve">Before student returns to school, convene a conference with parents to discuss student’s readiness for return and devise a reentry safety plan. </w:t>
      </w:r>
      <w:r w:rsidR="008E07B0" w:rsidRPr="003D417B">
        <w:rPr>
          <w:rFonts w:asciiTheme="minorHAnsi" w:hAnsiTheme="minorHAnsi" w:cstheme="minorHAnsi"/>
        </w:rPr>
        <w:t xml:space="preserve">(See </w:t>
      </w:r>
      <w:r w:rsidR="00217441">
        <w:rPr>
          <w:rFonts w:asciiTheme="minorHAnsi" w:hAnsiTheme="minorHAnsi" w:cstheme="minorHAnsi"/>
        </w:rPr>
        <w:t>302.9 BP-C</w:t>
      </w:r>
      <w:r w:rsidR="00217441" w:rsidRPr="003D417B">
        <w:rPr>
          <w:rFonts w:asciiTheme="minorHAnsi" w:hAnsiTheme="minorHAnsi" w:cstheme="minorHAnsi"/>
        </w:rPr>
        <w:t xml:space="preserve"> </w:t>
      </w:r>
      <w:r w:rsidR="00AD0AD9">
        <w:rPr>
          <w:rFonts w:asciiTheme="minorHAnsi" w:hAnsiTheme="minorHAnsi" w:cstheme="minorHAnsi"/>
        </w:rPr>
        <w:t xml:space="preserve">and </w:t>
      </w:r>
      <w:r w:rsidR="00E60393">
        <w:rPr>
          <w:rFonts w:asciiTheme="minorHAnsi" w:hAnsiTheme="minorHAnsi" w:cstheme="minorHAnsi"/>
        </w:rPr>
        <w:t>BP-</w:t>
      </w:r>
      <w:r w:rsidR="00AD0AD9">
        <w:rPr>
          <w:rFonts w:asciiTheme="minorHAnsi" w:hAnsiTheme="minorHAnsi" w:cstheme="minorHAnsi"/>
        </w:rPr>
        <w:t xml:space="preserve">F </w:t>
      </w:r>
      <w:r w:rsidR="00217441" w:rsidRPr="003D417B">
        <w:rPr>
          <w:rFonts w:asciiTheme="minorHAnsi" w:hAnsiTheme="minorHAnsi" w:cstheme="minorHAnsi"/>
        </w:rPr>
        <w:t>Appendi</w:t>
      </w:r>
      <w:r w:rsidR="00AD0AD9">
        <w:rPr>
          <w:rFonts w:asciiTheme="minorHAnsi" w:hAnsiTheme="minorHAnsi" w:cstheme="minorHAnsi"/>
        </w:rPr>
        <w:t>ces</w:t>
      </w:r>
      <w:r w:rsidR="008E07B0" w:rsidRPr="003D417B">
        <w:rPr>
          <w:rFonts w:asciiTheme="minorHAnsi" w:hAnsiTheme="minorHAnsi" w:cstheme="minorHAnsi"/>
        </w:rPr>
        <w:t>)</w:t>
      </w:r>
    </w:p>
    <w:p w14:paraId="4F89EEDE" w14:textId="77777777" w:rsidR="00320C2F" w:rsidRPr="003D417B" w:rsidRDefault="00320C2F" w:rsidP="00F555A6">
      <w:pPr>
        <w:pStyle w:val="Default"/>
        <w:numPr>
          <w:ilvl w:val="0"/>
          <w:numId w:val="7"/>
        </w:numPr>
        <w:spacing w:after="36"/>
        <w:rPr>
          <w:rFonts w:asciiTheme="minorHAnsi" w:hAnsiTheme="minorHAnsi" w:cstheme="minorHAnsi"/>
        </w:rPr>
      </w:pPr>
      <w:r w:rsidRPr="003D417B">
        <w:rPr>
          <w:rFonts w:asciiTheme="minorHAnsi" w:hAnsiTheme="minorHAnsi" w:cstheme="minorHAnsi"/>
        </w:rPr>
        <w:t xml:space="preserve">Communicate on a regular basis with student’s parents/guardians about the student’s ongoing progress. </w:t>
      </w:r>
    </w:p>
    <w:p w14:paraId="799D94C9" w14:textId="49569B3C" w:rsidR="00320C2F" w:rsidRPr="003D417B" w:rsidRDefault="00320C2F" w:rsidP="00F555A6">
      <w:pPr>
        <w:pStyle w:val="Default"/>
        <w:numPr>
          <w:ilvl w:val="2"/>
          <w:numId w:val="15"/>
        </w:numPr>
        <w:spacing w:after="36"/>
        <w:rPr>
          <w:rFonts w:asciiTheme="minorHAnsi" w:hAnsiTheme="minorHAnsi" w:cstheme="minorHAnsi"/>
        </w:rPr>
      </w:pPr>
      <w:r w:rsidRPr="003D417B">
        <w:rPr>
          <w:rFonts w:asciiTheme="minorHAnsi" w:hAnsiTheme="minorHAnsi" w:cstheme="minorHAnsi"/>
        </w:rPr>
        <w:t xml:space="preserve">Convene a meeting every three weeks to discuss current in-school safety plan to adjust as warranted. </w:t>
      </w:r>
    </w:p>
    <w:p w14:paraId="2D61D091" w14:textId="2BE85A01" w:rsidR="00320C2F" w:rsidRPr="003D417B" w:rsidRDefault="00320C2F" w:rsidP="00B11C9B">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Inform appropriate school personnel of student’s return and communicate requirements of safety plan.</w:t>
      </w:r>
      <w:r w:rsidR="008E07B0" w:rsidRPr="003D417B">
        <w:rPr>
          <w:rFonts w:asciiTheme="minorHAnsi" w:hAnsiTheme="minorHAnsi" w:cstheme="minorHAnsi"/>
        </w:rPr>
        <w:t xml:space="preserve"> (See </w:t>
      </w:r>
      <w:r w:rsidR="00CD2953">
        <w:rPr>
          <w:rFonts w:asciiTheme="minorHAnsi" w:hAnsiTheme="minorHAnsi" w:cstheme="minorHAnsi"/>
        </w:rPr>
        <w:t>302.9 BP-D</w:t>
      </w:r>
      <w:r w:rsidR="00CD2953" w:rsidRPr="003D417B">
        <w:rPr>
          <w:rFonts w:asciiTheme="minorHAnsi" w:hAnsiTheme="minorHAnsi" w:cstheme="minorHAnsi"/>
        </w:rPr>
        <w:t xml:space="preserve"> Appendix</w:t>
      </w:r>
      <w:r w:rsidR="008E07B0" w:rsidRPr="003D417B">
        <w:rPr>
          <w:rFonts w:asciiTheme="minorHAnsi" w:hAnsiTheme="minorHAnsi" w:cstheme="minorHAnsi"/>
        </w:rPr>
        <w:t>)</w:t>
      </w:r>
      <w:r w:rsidRPr="003D417B">
        <w:rPr>
          <w:rFonts w:asciiTheme="minorHAnsi" w:hAnsiTheme="minorHAnsi" w:cstheme="minorHAnsi"/>
        </w:rPr>
        <w:t xml:space="preserve"> School staff members who are likely to interact with the student should be verbally notified to be on alert for signs of on-going risk factors. (In the case of suicidal ideation school staff members who are likely to interact with students do have an “educational need to know</w:t>
      </w:r>
      <w:r w:rsidR="00EC5B94" w:rsidRPr="003D417B">
        <w:rPr>
          <w:rFonts w:asciiTheme="minorHAnsi" w:hAnsiTheme="minorHAnsi" w:cstheme="minorHAnsi"/>
        </w:rPr>
        <w:t>,”</w:t>
      </w:r>
      <w:r w:rsidRPr="003D417B">
        <w:rPr>
          <w:rFonts w:asciiTheme="minorHAnsi" w:hAnsiTheme="minorHAnsi" w:cstheme="minorHAnsi"/>
        </w:rPr>
        <w:t xml:space="preserve"> however, these individuals should be aware that they need to maintain confidentiality for the student and the family being served.)</w:t>
      </w:r>
    </w:p>
    <w:p w14:paraId="1C8B13BC" w14:textId="21497AEB" w:rsidR="00320C2F" w:rsidRPr="003D417B" w:rsidRDefault="00320C2F" w:rsidP="00B11C9B">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lastRenderedPageBreak/>
        <w:t xml:space="preserve">Implement safety plan. </w:t>
      </w:r>
      <w:r w:rsidR="008E07B0" w:rsidRPr="003D417B">
        <w:rPr>
          <w:rFonts w:asciiTheme="minorHAnsi" w:hAnsiTheme="minorHAnsi" w:cstheme="minorHAnsi"/>
        </w:rPr>
        <w:t xml:space="preserve">(See </w:t>
      </w:r>
      <w:r w:rsidR="00CD2953">
        <w:rPr>
          <w:rFonts w:asciiTheme="minorHAnsi" w:hAnsiTheme="minorHAnsi" w:cstheme="minorHAnsi"/>
        </w:rPr>
        <w:t xml:space="preserve">302.9 BP-C and </w:t>
      </w:r>
      <w:r w:rsidR="00082270">
        <w:rPr>
          <w:rFonts w:asciiTheme="minorHAnsi" w:hAnsiTheme="minorHAnsi" w:cstheme="minorHAnsi"/>
        </w:rPr>
        <w:t>BP-</w:t>
      </w:r>
      <w:r w:rsidR="00CD2953">
        <w:rPr>
          <w:rFonts w:asciiTheme="minorHAnsi" w:hAnsiTheme="minorHAnsi" w:cstheme="minorHAnsi"/>
        </w:rPr>
        <w:t xml:space="preserve">D </w:t>
      </w:r>
      <w:r w:rsidR="00CD2953" w:rsidRPr="003D417B">
        <w:rPr>
          <w:rFonts w:asciiTheme="minorHAnsi" w:hAnsiTheme="minorHAnsi" w:cstheme="minorHAnsi"/>
        </w:rPr>
        <w:t>Appendi</w:t>
      </w:r>
      <w:r w:rsidR="00CD2953">
        <w:rPr>
          <w:rFonts w:asciiTheme="minorHAnsi" w:hAnsiTheme="minorHAnsi" w:cstheme="minorHAnsi"/>
        </w:rPr>
        <w:t>ces</w:t>
      </w:r>
      <w:r w:rsidR="008E07B0" w:rsidRPr="003D417B">
        <w:rPr>
          <w:rFonts w:asciiTheme="minorHAnsi" w:hAnsiTheme="minorHAnsi" w:cstheme="minorHAnsi"/>
        </w:rPr>
        <w:t xml:space="preserve">) </w:t>
      </w:r>
      <w:r w:rsidRPr="003D417B">
        <w:rPr>
          <w:rFonts w:asciiTheme="minorHAnsi" w:hAnsiTheme="minorHAnsi" w:cstheme="minorHAnsi"/>
        </w:rPr>
        <w:t xml:space="preserve">Document student’s ongoing progress. </w:t>
      </w:r>
    </w:p>
    <w:p w14:paraId="1E80CA99" w14:textId="77777777" w:rsidR="00320C2F" w:rsidRPr="003D417B" w:rsidRDefault="00320C2F" w:rsidP="00B11C9B">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If parents do not comply with evaluation request or mental health recommendations, principal shall meet with the parent(s)/guardian(s) to discuss continued enrollment.</w:t>
      </w:r>
    </w:p>
    <w:p w14:paraId="4DE90501" w14:textId="77777777" w:rsidR="00320C2F" w:rsidRPr="003D417B" w:rsidRDefault="00320C2F" w:rsidP="00073E18">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 xml:space="preserve">If suicidal ideation continues, repeat the immediate intervention procedures. </w:t>
      </w:r>
    </w:p>
    <w:p w14:paraId="5F68732F" w14:textId="77777777" w:rsidR="00A23FA7" w:rsidRPr="003D417B" w:rsidRDefault="00320C2F" w:rsidP="00073E18">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Continue to monitor other students who had close physical or emotional proximity to student who made the suicide attempt.</w:t>
      </w:r>
    </w:p>
    <w:p w14:paraId="46B17384" w14:textId="77D57A74" w:rsidR="002C312F" w:rsidRPr="003D417B" w:rsidRDefault="002C312F" w:rsidP="002C312F">
      <w:pPr>
        <w:autoSpaceDE w:val="0"/>
        <w:autoSpaceDN w:val="0"/>
        <w:adjustRightInd w:val="0"/>
        <w:rPr>
          <w:rFonts w:cstheme="minorHAnsi"/>
          <w:color w:val="000000"/>
          <w:sz w:val="24"/>
          <w:szCs w:val="24"/>
        </w:rPr>
      </w:pPr>
    </w:p>
    <w:p w14:paraId="68AEFAFD" w14:textId="48A1D779" w:rsidR="00AA6F32" w:rsidRPr="003D417B" w:rsidRDefault="002C312F" w:rsidP="005F6C5D">
      <w:pPr>
        <w:pStyle w:val="Default"/>
        <w:ind w:left="0" w:firstLine="0"/>
        <w:rPr>
          <w:rFonts w:asciiTheme="minorHAnsi" w:hAnsiTheme="minorHAnsi" w:cstheme="minorHAnsi"/>
        </w:rPr>
      </w:pPr>
      <w:r w:rsidRPr="003D417B">
        <w:rPr>
          <w:rFonts w:asciiTheme="minorHAnsi" w:hAnsiTheme="minorHAnsi" w:cstheme="minorHAnsi"/>
          <w:b/>
          <w:bCs/>
        </w:rPr>
        <w:t>Response to a Suicide Attempt on a School Bus</w:t>
      </w:r>
      <w:r w:rsidR="00A233B2" w:rsidRPr="003D417B">
        <w:rPr>
          <w:rFonts w:asciiTheme="minorHAnsi" w:hAnsiTheme="minorHAnsi" w:cstheme="minorHAnsi"/>
          <w:b/>
          <w:bCs/>
        </w:rPr>
        <w:t xml:space="preserve"> </w:t>
      </w:r>
    </w:p>
    <w:p w14:paraId="1AA9C358" w14:textId="32B4D42A" w:rsidR="001B25D6" w:rsidRPr="003D417B" w:rsidRDefault="002C312F" w:rsidP="002323A0">
      <w:pPr>
        <w:autoSpaceDE w:val="0"/>
        <w:autoSpaceDN w:val="0"/>
        <w:adjustRightInd w:val="0"/>
        <w:spacing w:after="38"/>
        <w:ind w:left="0" w:firstLine="0"/>
        <w:rPr>
          <w:rFonts w:cstheme="minorHAnsi"/>
          <w:color w:val="000000"/>
          <w:sz w:val="24"/>
          <w:szCs w:val="24"/>
        </w:rPr>
      </w:pPr>
      <w:r w:rsidRPr="003D417B">
        <w:rPr>
          <w:rFonts w:cstheme="minorHAnsi"/>
          <w:color w:val="000000"/>
          <w:sz w:val="24"/>
          <w:szCs w:val="24"/>
        </w:rPr>
        <w:t xml:space="preserve">The </w:t>
      </w:r>
      <w:r w:rsidR="00375EC5" w:rsidRPr="003D417B">
        <w:rPr>
          <w:rFonts w:cstheme="minorHAnsi"/>
          <w:color w:val="000000"/>
          <w:sz w:val="24"/>
          <w:szCs w:val="24"/>
        </w:rPr>
        <w:t xml:space="preserve">principal will communicate with sending schools to </w:t>
      </w:r>
      <w:r w:rsidR="00A1604B" w:rsidRPr="003D417B">
        <w:rPr>
          <w:rFonts w:cstheme="minorHAnsi"/>
          <w:color w:val="000000"/>
          <w:sz w:val="24"/>
          <w:szCs w:val="24"/>
        </w:rPr>
        <w:t xml:space="preserve">establish a communications plan regarding any issues related to </w:t>
      </w:r>
      <w:r w:rsidR="001B25D6" w:rsidRPr="003D417B">
        <w:rPr>
          <w:rFonts w:cstheme="minorHAnsi"/>
          <w:color w:val="000000"/>
          <w:sz w:val="24"/>
          <w:szCs w:val="24"/>
        </w:rPr>
        <w:t>student endangering themselves or others if incidents occur during transportation between home and school</w:t>
      </w:r>
      <w:r w:rsidR="00EC5B94" w:rsidRPr="003D417B">
        <w:rPr>
          <w:rFonts w:cstheme="minorHAnsi"/>
          <w:color w:val="000000"/>
          <w:sz w:val="24"/>
          <w:szCs w:val="24"/>
        </w:rPr>
        <w:t xml:space="preserve">. </w:t>
      </w:r>
    </w:p>
    <w:p w14:paraId="14D64803" w14:textId="77777777" w:rsidR="00A60CD9" w:rsidRPr="003D417B" w:rsidRDefault="00A60CD9" w:rsidP="00A60CD9">
      <w:pPr>
        <w:pStyle w:val="ListParagraph"/>
        <w:autoSpaceDE w:val="0"/>
        <w:autoSpaceDN w:val="0"/>
        <w:adjustRightInd w:val="0"/>
        <w:spacing w:after="38"/>
        <w:ind w:left="2160"/>
        <w:rPr>
          <w:rFonts w:cstheme="minorHAnsi"/>
          <w:color w:val="000000"/>
          <w:sz w:val="24"/>
          <w:szCs w:val="24"/>
        </w:rPr>
      </w:pPr>
    </w:p>
    <w:p w14:paraId="51E7AD3E" w14:textId="6ABCAFE8" w:rsidR="00DB1F40" w:rsidRPr="003D417B" w:rsidRDefault="00DB1F40" w:rsidP="005F6C5D">
      <w:pPr>
        <w:pStyle w:val="Default"/>
        <w:ind w:left="0" w:firstLine="0"/>
        <w:rPr>
          <w:rFonts w:asciiTheme="minorHAnsi" w:hAnsiTheme="minorHAnsi" w:cstheme="minorHAnsi"/>
          <w:b/>
          <w:bCs/>
        </w:rPr>
      </w:pPr>
      <w:r w:rsidRPr="003D417B">
        <w:rPr>
          <w:rFonts w:asciiTheme="minorHAnsi" w:hAnsiTheme="minorHAnsi" w:cstheme="minorHAnsi"/>
          <w:b/>
          <w:bCs/>
        </w:rPr>
        <w:t xml:space="preserve">Response to a Suicide </w:t>
      </w:r>
    </w:p>
    <w:p w14:paraId="3FEDFF63" w14:textId="462121C0" w:rsidR="00DB1F40" w:rsidRPr="003D417B" w:rsidRDefault="00DB1F40" w:rsidP="002323A0">
      <w:pPr>
        <w:autoSpaceDE w:val="0"/>
        <w:autoSpaceDN w:val="0"/>
        <w:adjustRightInd w:val="0"/>
        <w:ind w:left="0" w:firstLine="0"/>
        <w:rPr>
          <w:rFonts w:cstheme="minorHAnsi"/>
          <w:color w:val="000000"/>
          <w:sz w:val="24"/>
          <w:szCs w:val="24"/>
        </w:rPr>
      </w:pPr>
      <w:r w:rsidRPr="003D417B">
        <w:rPr>
          <w:rFonts w:cstheme="minorHAnsi"/>
          <w:color w:val="000000"/>
          <w:sz w:val="24"/>
          <w:szCs w:val="24"/>
        </w:rPr>
        <w:t xml:space="preserve">If a suicide does occur, </w:t>
      </w:r>
      <w:r w:rsidR="002978D1" w:rsidRPr="003D417B">
        <w:rPr>
          <w:rFonts w:cstheme="minorHAnsi"/>
          <w:color w:val="000000"/>
          <w:sz w:val="24"/>
          <w:szCs w:val="24"/>
        </w:rPr>
        <w:t xml:space="preserve">support will be </w:t>
      </w:r>
      <w:r w:rsidRPr="003D417B">
        <w:rPr>
          <w:rFonts w:cstheme="minorHAnsi"/>
          <w:color w:val="000000"/>
          <w:sz w:val="24"/>
          <w:szCs w:val="24"/>
        </w:rPr>
        <w:t>provide</w:t>
      </w:r>
      <w:r w:rsidR="002978D1" w:rsidRPr="003D417B">
        <w:rPr>
          <w:rFonts w:cstheme="minorHAnsi"/>
          <w:color w:val="000000"/>
          <w:sz w:val="24"/>
          <w:szCs w:val="24"/>
        </w:rPr>
        <w:t>d</w:t>
      </w:r>
      <w:r w:rsidRPr="003D417B">
        <w:rPr>
          <w:rFonts w:cstheme="minorHAnsi"/>
          <w:color w:val="000000"/>
          <w:sz w:val="24"/>
          <w:szCs w:val="24"/>
        </w:rPr>
        <w:t xml:space="preserve"> for students, parents, and members of the school </w:t>
      </w:r>
      <w:r w:rsidR="006E567D" w:rsidRPr="003D417B">
        <w:rPr>
          <w:rFonts w:cstheme="minorHAnsi"/>
          <w:color w:val="000000"/>
          <w:sz w:val="24"/>
          <w:szCs w:val="24"/>
        </w:rPr>
        <w:t>community</w:t>
      </w:r>
      <w:r w:rsidRPr="003D417B">
        <w:rPr>
          <w:rFonts w:cstheme="minorHAnsi"/>
          <w:color w:val="000000"/>
          <w:sz w:val="24"/>
          <w:szCs w:val="24"/>
        </w:rPr>
        <w:t xml:space="preserve">. </w:t>
      </w:r>
    </w:p>
    <w:p w14:paraId="095E56A7" w14:textId="77777777" w:rsidR="00C407A2" w:rsidRPr="003D417B" w:rsidRDefault="00C407A2" w:rsidP="00DE280D">
      <w:pPr>
        <w:autoSpaceDE w:val="0"/>
        <w:autoSpaceDN w:val="0"/>
        <w:adjustRightInd w:val="0"/>
        <w:rPr>
          <w:rFonts w:cstheme="minorHAnsi"/>
          <w:color w:val="000000"/>
          <w:sz w:val="24"/>
          <w:szCs w:val="24"/>
        </w:rPr>
      </w:pPr>
    </w:p>
    <w:p w14:paraId="286B46F8" w14:textId="6F88599B" w:rsidR="00DB1F40" w:rsidRPr="003D417B" w:rsidRDefault="00DB1F40" w:rsidP="002F19DD">
      <w:pPr>
        <w:pStyle w:val="Default"/>
        <w:ind w:left="0" w:firstLine="0"/>
        <w:rPr>
          <w:rFonts w:asciiTheme="minorHAnsi" w:hAnsiTheme="minorHAnsi" w:cstheme="minorHAnsi"/>
          <w:b/>
          <w:bCs/>
        </w:rPr>
      </w:pPr>
      <w:r w:rsidRPr="003D417B">
        <w:rPr>
          <w:rFonts w:asciiTheme="minorHAnsi" w:hAnsiTheme="minorHAnsi" w:cstheme="minorHAnsi"/>
          <w:b/>
          <w:bCs/>
        </w:rPr>
        <w:t xml:space="preserve">Immediate Procedures: </w:t>
      </w:r>
    </w:p>
    <w:p w14:paraId="55A50A94" w14:textId="77777777" w:rsidR="00DB1F40" w:rsidRPr="003D417B" w:rsidRDefault="00DB1F40" w:rsidP="002323A0">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 xml:space="preserve">Principal will verify the report. </w:t>
      </w:r>
    </w:p>
    <w:p w14:paraId="4822ED56" w14:textId="24400B7D" w:rsidR="00AC69C2" w:rsidRPr="003D417B" w:rsidRDefault="00AC69C2" w:rsidP="002323A0">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 xml:space="preserve">Principal or designee will consult with </w:t>
      </w:r>
      <w:r w:rsidR="00226682" w:rsidRPr="003D417B">
        <w:rPr>
          <w:rFonts w:asciiTheme="minorHAnsi" w:hAnsiTheme="minorHAnsi" w:cstheme="minorHAnsi"/>
        </w:rPr>
        <w:t xml:space="preserve">student’s </w:t>
      </w:r>
      <w:r w:rsidRPr="003D417B">
        <w:rPr>
          <w:rFonts w:asciiTheme="minorHAnsi" w:hAnsiTheme="minorHAnsi" w:cstheme="minorHAnsi"/>
        </w:rPr>
        <w:t>parents</w:t>
      </w:r>
      <w:r w:rsidR="001F3D1B" w:rsidRPr="003D417B">
        <w:rPr>
          <w:rFonts w:asciiTheme="minorHAnsi" w:hAnsiTheme="minorHAnsi" w:cstheme="minorHAnsi"/>
        </w:rPr>
        <w:t xml:space="preserve"> </w:t>
      </w:r>
      <w:r w:rsidR="00B8665F">
        <w:rPr>
          <w:rFonts w:asciiTheme="minorHAnsi" w:hAnsiTheme="minorHAnsi" w:cstheme="minorHAnsi"/>
        </w:rPr>
        <w:t xml:space="preserve">to </w:t>
      </w:r>
      <w:r w:rsidR="003A4102" w:rsidRPr="003D417B">
        <w:rPr>
          <w:rFonts w:asciiTheme="minorHAnsi" w:hAnsiTheme="minorHAnsi" w:cstheme="minorHAnsi"/>
        </w:rPr>
        <w:t xml:space="preserve">determine </w:t>
      </w:r>
      <w:r w:rsidRPr="003D417B">
        <w:rPr>
          <w:rFonts w:asciiTheme="minorHAnsi" w:hAnsiTheme="minorHAnsi" w:cstheme="minorHAnsi"/>
        </w:rPr>
        <w:t>what information they will allow to</w:t>
      </w:r>
      <w:r w:rsidR="00301151" w:rsidRPr="003D417B">
        <w:rPr>
          <w:rFonts w:asciiTheme="minorHAnsi" w:hAnsiTheme="minorHAnsi" w:cstheme="minorHAnsi"/>
        </w:rPr>
        <w:t xml:space="preserve"> be</w:t>
      </w:r>
      <w:r w:rsidRPr="003D417B">
        <w:rPr>
          <w:rFonts w:asciiTheme="minorHAnsi" w:hAnsiTheme="minorHAnsi" w:cstheme="minorHAnsi"/>
        </w:rPr>
        <w:t xml:space="preserve"> release</w:t>
      </w:r>
      <w:r w:rsidR="00B8665F">
        <w:rPr>
          <w:rFonts w:asciiTheme="minorHAnsi" w:hAnsiTheme="minorHAnsi" w:cstheme="minorHAnsi"/>
        </w:rPr>
        <w:t>d</w:t>
      </w:r>
      <w:r w:rsidR="003A4102" w:rsidRPr="003D417B">
        <w:rPr>
          <w:rFonts w:asciiTheme="minorHAnsi" w:hAnsiTheme="minorHAnsi" w:cstheme="minorHAnsi"/>
        </w:rPr>
        <w:t xml:space="preserve"> to the teachers, </w:t>
      </w:r>
      <w:r w:rsidR="006F4A17" w:rsidRPr="003D417B">
        <w:rPr>
          <w:rFonts w:asciiTheme="minorHAnsi" w:hAnsiTheme="minorHAnsi" w:cstheme="minorHAnsi"/>
        </w:rPr>
        <w:t>students, and wider school community</w:t>
      </w:r>
      <w:r w:rsidRPr="003D417B">
        <w:rPr>
          <w:rFonts w:asciiTheme="minorHAnsi" w:hAnsiTheme="minorHAnsi" w:cstheme="minorHAnsi"/>
        </w:rPr>
        <w:t xml:space="preserve">. </w:t>
      </w:r>
    </w:p>
    <w:p w14:paraId="2AEB3660" w14:textId="0BBED310" w:rsidR="00CC465B" w:rsidRPr="003D417B" w:rsidRDefault="00CC465B" w:rsidP="002323A0">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 xml:space="preserve">Principal or designee will consult with parents of deceased student to find out the names of students who were close to the deceased and </w:t>
      </w:r>
      <w:r w:rsidR="00C423E8" w:rsidRPr="003D417B">
        <w:rPr>
          <w:rFonts w:asciiTheme="minorHAnsi" w:hAnsiTheme="minorHAnsi" w:cstheme="minorHAnsi"/>
        </w:rPr>
        <w:t xml:space="preserve">who </w:t>
      </w:r>
      <w:r w:rsidRPr="003D417B">
        <w:rPr>
          <w:rFonts w:asciiTheme="minorHAnsi" w:hAnsiTheme="minorHAnsi" w:cstheme="minorHAnsi"/>
        </w:rPr>
        <w:t xml:space="preserve">will need special attention. </w:t>
      </w:r>
    </w:p>
    <w:p w14:paraId="01C7EF5A" w14:textId="64273D43" w:rsidR="00DB1F40" w:rsidRPr="003D417B" w:rsidRDefault="00DB1F40" w:rsidP="002323A0">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 xml:space="preserve">Principal </w:t>
      </w:r>
      <w:r w:rsidR="00C423E8" w:rsidRPr="003D417B">
        <w:rPr>
          <w:rFonts w:asciiTheme="minorHAnsi" w:hAnsiTheme="minorHAnsi" w:cstheme="minorHAnsi"/>
        </w:rPr>
        <w:t>will notify</w:t>
      </w:r>
      <w:r w:rsidRPr="003D417B">
        <w:rPr>
          <w:rFonts w:asciiTheme="minorHAnsi" w:hAnsiTheme="minorHAnsi" w:cstheme="minorHAnsi"/>
        </w:rPr>
        <w:t xml:space="preserve"> the </w:t>
      </w:r>
      <w:r w:rsidR="00B8665F">
        <w:rPr>
          <w:rFonts w:asciiTheme="minorHAnsi" w:hAnsiTheme="minorHAnsi" w:cstheme="minorHAnsi"/>
        </w:rPr>
        <w:t>p</w:t>
      </w:r>
      <w:r w:rsidRPr="003D417B">
        <w:rPr>
          <w:rFonts w:asciiTheme="minorHAnsi" w:hAnsiTheme="minorHAnsi" w:cstheme="minorHAnsi"/>
        </w:rPr>
        <w:t>astor/</w:t>
      </w:r>
      <w:r w:rsidR="00B8665F">
        <w:rPr>
          <w:rFonts w:asciiTheme="minorHAnsi" w:hAnsiTheme="minorHAnsi" w:cstheme="minorHAnsi"/>
        </w:rPr>
        <w:t>p</w:t>
      </w:r>
      <w:r w:rsidRPr="003D417B">
        <w:rPr>
          <w:rFonts w:asciiTheme="minorHAnsi" w:hAnsiTheme="minorHAnsi" w:cstheme="minorHAnsi"/>
        </w:rPr>
        <w:t xml:space="preserve">resident, </w:t>
      </w:r>
      <w:r w:rsidR="00B8665F">
        <w:rPr>
          <w:rFonts w:asciiTheme="minorHAnsi" w:hAnsiTheme="minorHAnsi" w:cstheme="minorHAnsi"/>
        </w:rPr>
        <w:t>s</w:t>
      </w:r>
      <w:r w:rsidRPr="003D417B">
        <w:rPr>
          <w:rFonts w:asciiTheme="minorHAnsi" w:hAnsiTheme="minorHAnsi" w:cstheme="minorHAnsi"/>
        </w:rPr>
        <w:t>uperintendent, who will inform the Bishop</w:t>
      </w:r>
      <w:r w:rsidR="006C5EF7" w:rsidRPr="003D417B">
        <w:rPr>
          <w:rFonts w:asciiTheme="minorHAnsi" w:hAnsiTheme="minorHAnsi" w:cstheme="minorHAnsi"/>
        </w:rPr>
        <w:t xml:space="preserve"> and Communications Office.</w:t>
      </w:r>
    </w:p>
    <w:p w14:paraId="145995CC" w14:textId="3CAF25B2" w:rsidR="00DB1F40" w:rsidRPr="003D417B" w:rsidRDefault="00DB1F40" w:rsidP="002323A0">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 xml:space="preserve">Principal will </w:t>
      </w:r>
      <w:r w:rsidR="00B70DEB" w:rsidRPr="003D417B">
        <w:rPr>
          <w:rFonts w:asciiTheme="minorHAnsi" w:hAnsiTheme="minorHAnsi" w:cstheme="minorHAnsi"/>
        </w:rPr>
        <w:t>e</w:t>
      </w:r>
      <w:r w:rsidR="00D64A38" w:rsidRPr="003D417B">
        <w:rPr>
          <w:rFonts w:asciiTheme="minorHAnsi" w:hAnsiTheme="minorHAnsi" w:cstheme="minorHAnsi"/>
        </w:rPr>
        <w:t>n</w:t>
      </w:r>
      <w:r w:rsidR="00B70DEB" w:rsidRPr="003D417B">
        <w:rPr>
          <w:rFonts w:asciiTheme="minorHAnsi" w:hAnsiTheme="minorHAnsi" w:cstheme="minorHAnsi"/>
        </w:rPr>
        <w:t>gage</w:t>
      </w:r>
      <w:r w:rsidRPr="003D417B">
        <w:rPr>
          <w:rFonts w:asciiTheme="minorHAnsi" w:hAnsiTheme="minorHAnsi" w:cstheme="minorHAnsi"/>
        </w:rPr>
        <w:t xml:space="preserve"> </w:t>
      </w:r>
      <w:r w:rsidR="00855249" w:rsidRPr="003D417B">
        <w:rPr>
          <w:rFonts w:asciiTheme="minorHAnsi" w:hAnsiTheme="minorHAnsi" w:cstheme="minorHAnsi"/>
        </w:rPr>
        <w:t xml:space="preserve">local </w:t>
      </w:r>
      <w:r w:rsidR="00A428D4" w:rsidRPr="003D417B">
        <w:rPr>
          <w:rFonts w:asciiTheme="minorHAnsi" w:hAnsiTheme="minorHAnsi" w:cstheme="minorHAnsi"/>
        </w:rPr>
        <w:t>mental health professionals</w:t>
      </w:r>
      <w:r w:rsidRPr="003D417B">
        <w:rPr>
          <w:rFonts w:asciiTheme="minorHAnsi" w:hAnsiTheme="minorHAnsi" w:cstheme="minorHAnsi"/>
        </w:rPr>
        <w:t xml:space="preserve"> </w:t>
      </w:r>
      <w:r w:rsidR="00D64A38" w:rsidRPr="003D417B">
        <w:rPr>
          <w:rFonts w:asciiTheme="minorHAnsi" w:hAnsiTheme="minorHAnsi" w:cstheme="minorHAnsi"/>
        </w:rPr>
        <w:t xml:space="preserve">to come to school and provide </w:t>
      </w:r>
      <w:r w:rsidR="00842184" w:rsidRPr="003D417B">
        <w:rPr>
          <w:rFonts w:asciiTheme="minorHAnsi" w:hAnsiTheme="minorHAnsi" w:cstheme="minorHAnsi"/>
        </w:rPr>
        <w:t xml:space="preserve">mental health services. </w:t>
      </w:r>
    </w:p>
    <w:p w14:paraId="0B08DDD7" w14:textId="77777777" w:rsidR="00602F43" w:rsidRPr="003D417B" w:rsidRDefault="00D94022" w:rsidP="002323A0">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If police wish to question students, call parents of those students to notify them and ask if they wish to be present for this questioning or have administration present at the questioning.</w:t>
      </w:r>
    </w:p>
    <w:p w14:paraId="009F8158" w14:textId="79960348" w:rsidR="003E4C2C" w:rsidRPr="003D417B" w:rsidRDefault="00FB3BBF" w:rsidP="002323A0">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N</w:t>
      </w:r>
      <w:r w:rsidR="00EB02DF" w:rsidRPr="003D417B">
        <w:rPr>
          <w:rFonts w:asciiTheme="minorHAnsi" w:hAnsiTheme="minorHAnsi" w:cstheme="minorHAnsi"/>
        </w:rPr>
        <w:t>otify staff of student</w:t>
      </w:r>
      <w:r w:rsidR="006D1BFC" w:rsidRPr="003D417B">
        <w:rPr>
          <w:rFonts w:asciiTheme="minorHAnsi" w:hAnsiTheme="minorHAnsi" w:cstheme="minorHAnsi"/>
        </w:rPr>
        <w:t>’</w:t>
      </w:r>
      <w:r w:rsidR="00EB02DF" w:rsidRPr="003D417B">
        <w:rPr>
          <w:rFonts w:asciiTheme="minorHAnsi" w:hAnsiTheme="minorHAnsi" w:cstheme="minorHAnsi"/>
        </w:rPr>
        <w:t xml:space="preserve">s death, sharing only </w:t>
      </w:r>
      <w:r w:rsidR="008E345B" w:rsidRPr="003D417B">
        <w:rPr>
          <w:rFonts w:asciiTheme="minorHAnsi" w:hAnsiTheme="minorHAnsi" w:cstheme="minorHAnsi"/>
        </w:rPr>
        <w:t>verified information</w:t>
      </w:r>
      <w:r w:rsidR="003E4C2C" w:rsidRPr="003D417B">
        <w:rPr>
          <w:rFonts w:asciiTheme="minorHAnsi" w:hAnsiTheme="minorHAnsi" w:cstheme="minorHAnsi"/>
        </w:rPr>
        <w:t xml:space="preserve"> that has been deemed permissible by the parents. </w:t>
      </w:r>
    </w:p>
    <w:p w14:paraId="44EDF56E" w14:textId="055BE8AC" w:rsidR="00DB1F40" w:rsidRPr="003D417B" w:rsidRDefault="00C32B7A" w:rsidP="002323A0">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N</w:t>
      </w:r>
      <w:r w:rsidR="004713F7" w:rsidRPr="003D417B">
        <w:rPr>
          <w:rFonts w:asciiTheme="minorHAnsi" w:hAnsiTheme="minorHAnsi" w:cstheme="minorHAnsi"/>
        </w:rPr>
        <w:t xml:space="preserve">otify students </w:t>
      </w:r>
      <w:r w:rsidR="00660D78" w:rsidRPr="003D417B">
        <w:rPr>
          <w:rFonts w:asciiTheme="minorHAnsi" w:hAnsiTheme="minorHAnsi" w:cstheme="minorHAnsi"/>
        </w:rPr>
        <w:t xml:space="preserve">of student’s death, sharing only verified information that has been deemed permissible by the parents, and </w:t>
      </w:r>
      <w:r w:rsidRPr="003D417B">
        <w:rPr>
          <w:rFonts w:asciiTheme="minorHAnsi" w:hAnsiTheme="minorHAnsi" w:cstheme="minorHAnsi"/>
        </w:rPr>
        <w:t>i</w:t>
      </w:r>
      <w:r w:rsidR="00786908" w:rsidRPr="003D417B">
        <w:rPr>
          <w:rFonts w:asciiTheme="minorHAnsi" w:hAnsiTheme="minorHAnsi" w:cstheme="minorHAnsi"/>
        </w:rPr>
        <w:t>s developmentally appropriate</w:t>
      </w:r>
      <w:r w:rsidR="00244F9C" w:rsidRPr="003D417B">
        <w:rPr>
          <w:rFonts w:asciiTheme="minorHAnsi" w:hAnsiTheme="minorHAnsi" w:cstheme="minorHAnsi"/>
        </w:rPr>
        <w:t>.</w:t>
      </w:r>
    </w:p>
    <w:p w14:paraId="16923AF5" w14:textId="77777777" w:rsidR="00560B11" w:rsidRPr="003D417B" w:rsidRDefault="00DB1F40" w:rsidP="002323A0">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 xml:space="preserve">Announcement will be made to the students. </w:t>
      </w:r>
    </w:p>
    <w:p w14:paraId="0A729F9A" w14:textId="77777777" w:rsidR="00560B11" w:rsidRPr="003D417B" w:rsidRDefault="00DB1F40" w:rsidP="00F555A6">
      <w:pPr>
        <w:pStyle w:val="Default"/>
        <w:numPr>
          <w:ilvl w:val="0"/>
          <w:numId w:val="7"/>
        </w:numPr>
        <w:spacing w:after="36"/>
        <w:rPr>
          <w:rFonts w:asciiTheme="minorHAnsi" w:hAnsiTheme="minorHAnsi" w:cstheme="minorHAnsi"/>
        </w:rPr>
      </w:pPr>
      <w:r w:rsidRPr="003D417B">
        <w:rPr>
          <w:rFonts w:asciiTheme="minorHAnsi" w:hAnsiTheme="minorHAnsi" w:cstheme="minorHAnsi"/>
        </w:rPr>
        <w:t xml:space="preserve">This must be a simultaneous announcement to prevent students texting others the news. </w:t>
      </w:r>
    </w:p>
    <w:p w14:paraId="337F4EE2" w14:textId="7A8B7BA1" w:rsidR="00560B11" w:rsidRPr="003D417B" w:rsidRDefault="00DB1F40" w:rsidP="00F555A6">
      <w:pPr>
        <w:pStyle w:val="Default"/>
        <w:numPr>
          <w:ilvl w:val="0"/>
          <w:numId w:val="7"/>
        </w:numPr>
        <w:spacing w:after="36"/>
        <w:rPr>
          <w:rFonts w:asciiTheme="minorHAnsi" w:hAnsiTheme="minorHAnsi" w:cstheme="minorHAnsi"/>
        </w:rPr>
      </w:pPr>
      <w:r w:rsidRPr="003D417B">
        <w:rPr>
          <w:rFonts w:asciiTheme="minorHAnsi" w:hAnsiTheme="minorHAnsi" w:cstheme="minorHAnsi"/>
        </w:rPr>
        <w:t xml:space="preserve">This announcement should begin with prayer and the reading of a prepared statement. </w:t>
      </w:r>
    </w:p>
    <w:p w14:paraId="0390C543" w14:textId="74813CFF" w:rsidR="00560B11" w:rsidRPr="003D417B" w:rsidRDefault="00C27C32" w:rsidP="00F555A6">
      <w:pPr>
        <w:pStyle w:val="Default"/>
        <w:numPr>
          <w:ilvl w:val="0"/>
          <w:numId w:val="7"/>
        </w:numPr>
        <w:spacing w:after="36"/>
        <w:rPr>
          <w:rFonts w:asciiTheme="minorHAnsi" w:hAnsiTheme="minorHAnsi" w:cstheme="minorHAnsi"/>
        </w:rPr>
      </w:pPr>
      <w:r w:rsidRPr="003D417B">
        <w:rPr>
          <w:rFonts w:asciiTheme="minorHAnsi" w:hAnsiTheme="minorHAnsi" w:cstheme="minorHAnsi"/>
        </w:rPr>
        <w:t>Mental health professionals</w:t>
      </w:r>
      <w:r w:rsidR="00434775" w:rsidRPr="003D417B">
        <w:rPr>
          <w:rFonts w:asciiTheme="minorHAnsi" w:hAnsiTheme="minorHAnsi" w:cstheme="minorHAnsi"/>
        </w:rPr>
        <w:t xml:space="preserve"> </w:t>
      </w:r>
      <w:r w:rsidR="00552EBC" w:rsidRPr="003D417B">
        <w:rPr>
          <w:rFonts w:asciiTheme="minorHAnsi" w:hAnsiTheme="minorHAnsi" w:cstheme="minorHAnsi"/>
        </w:rPr>
        <w:t xml:space="preserve">will be in place to support students </w:t>
      </w:r>
      <w:r w:rsidR="00127518" w:rsidRPr="003D417B">
        <w:rPr>
          <w:rFonts w:asciiTheme="minorHAnsi" w:hAnsiTheme="minorHAnsi" w:cstheme="minorHAnsi"/>
        </w:rPr>
        <w:t>and to identify any students who may need additional mental health support.</w:t>
      </w:r>
      <w:r w:rsidR="00BB7AE9" w:rsidRPr="003D417B">
        <w:rPr>
          <w:rFonts w:asciiTheme="minorHAnsi" w:hAnsiTheme="minorHAnsi" w:cstheme="minorHAnsi"/>
        </w:rPr>
        <w:t xml:space="preserve"> </w:t>
      </w:r>
    </w:p>
    <w:p w14:paraId="727E25EE" w14:textId="3601F13F" w:rsidR="00DB1F40" w:rsidRPr="003D417B" w:rsidRDefault="00BB7AE9" w:rsidP="00F555A6">
      <w:pPr>
        <w:pStyle w:val="Default"/>
        <w:numPr>
          <w:ilvl w:val="0"/>
          <w:numId w:val="7"/>
        </w:numPr>
        <w:spacing w:after="36"/>
        <w:rPr>
          <w:rFonts w:asciiTheme="minorHAnsi" w:hAnsiTheme="minorHAnsi" w:cstheme="minorHAnsi"/>
        </w:rPr>
      </w:pPr>
      <w:r w:rsidRPr="003D417B">
        <w:rPr>
          <w:rFonts w:asciiTheme="minorHAnsi" w:hAnsiTheme="minorHAnsi" w:cstheme="minorHAnsi"/>
        </w:rPr>
        <w:lastRenderedPageBreak/>
        <w:t xml:space="preserve">Identify students who may have witnessed the event or who were in close physical or emotional proximity to the student. Arrange for opportunity for student to meet with a mental health provider to ensure safety and well-being. </w:t>
      </w:r>
    </w:p>
    <w:p w14:paraId="312E4426" w14:textId="6642F4F7" w:rsidR="00DB1F40" w:rsidRPr="003D417B" w:rsidRDefault="00DB1F40" w:rsidP="0071447D">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 xml:space="preserve">An announcement to parents, priests, pastoral center, and school should be drafted and approved by the </w:t>
      </w:r>
      <w:r w:rsidR="00A470F1">
        <w:rPr>
          <w:rFonts w:asciiTheme="minorHAnsi" w:hAnsiTheme="minorHAnsi" w:cstheme="minorHAnsi"/>
        </w:rPr>
        <w:t>d</w:t>
      </w:r>
      <w:r w:rsidRPr="003D417B">
        <w:rPr>
          <w:rFonts w:asciiTheme="minorHAnsi" w:hAnsiTheme="minorHAnsi" w:cstheme="minorHAnsi"/>
        </w:rPr>
        <w:t xml:space="preserve">irector of </w:t>
      </w:r>
      <w:r w:rsidR="00A470F1">
        <w:rPr>
          <w:rFonts w:asciiTheme="minorHAnsi" w:hAnsiTheme="minorHAnsi" w:cstheme="minorHAnsi"/>
        </w:rPr>
        <w:t>c</w:t>
      </w:r>
      <w:r w:rsidRPr="003D417B">
        <w:rPr>
          <w:rFonts w:asciiTheme="minorHAnsi" w:hAnsiTheme="minorHAnsi" w:cstheme="minorHAnsi"/>
        </w:rPr>
        <w:t xml:space="preserve">ommunication and </w:t>
      </w:r>
      <w:r w:rsidR="00A470F1">
        <w:rPr>
          <w:rFonts w:asciiTheme="minorHAnsi" w:hAnsiTheme="minorHAnsi" w:cstheme="minorHAnsi"/>
        </w:rPr>
        <w:t>s</w:t>
      </w:r>
      <w:r w:rsidRPr="003D417B">
        <w:rPr>
          <w:rFonts w:asciiTheme="minorHAnsi" w:hAnsiTheme="minorHAnsi" w:cstheme="minorHAnsi"/>
        </w:rPr>
        <w:t xml:space="preserve">uperintendent. Once approved, the announcement can be sent by email. </w:t>
      </w:r>
    </w:p>
    <w:p w14:paraId="302F89AB" w14:textId="1D5793AC" w:rsidR="00560B11" w:rsidRPr="003D417B" w:rsidRDefault="00003228" w:rsidP="0071447D">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 xml:space="preserve">Draft a </w:t>
      </w:r>
      <w:r w:rsidR="00560B11" w:rsidRPr="003D417B">
        <w:rPr>
          <w:rFonts w:asciiTheme="minorHAnsi" w:hAnsiTheme="minorHAnsi" w:cstheme="minorHAnsi"/>
        </w:rPr>
        <w:t xml:space="preserve">letter </w:t>
      </w:r>
      <w:r w:rsidR="00893D39" w:rsidRPr="003D417B">
        <w:rPr>
          <w:rFonts w:asciiTheme="minorHAnsi" w:hAnsiTheme="minorHAnsi" w:cstheme="minorHAnsi"/>
        </w:rPr>
        <w:t>of notification of a suicide that include</w:t>
      </w:r>
      <w:r w:rsidR="00A470F1">
        <w:rPr>
          <w:rFonts w:asciiTheme="minorHAnsi" w:hAnsiTheme="minorHAnsi" w:cstheme="minorHAnsi"/>
        </w:rPr>
        <w:t>s</w:t>
      </w:r>
      <w:r w:rsidR="00893D39" w:rsidRPr="003D417B">
        <w:rPr>
          <w:rFonts w:asciiTheme="minorHAnsi" w:hAnsiTheme="minorHAnsi" w:cstheme="minorHAnsi"/>
        </w:rPr>
        <w:t xml:space="preserve"> intervention and prevention </w:t>
      </w:r>
      <w:r w:rsidR="00EB6DFD" w:rsidRPr="003D417B">
        <w:rPr>
          <w:rFonts w:asciiTheme="minorHAnsi" w:hAnsiTheme="minorHAnsi" w:cstheme="minorHAnsi"/>
        </w:rPr>
        <w:t xml:space="preserve">information (See </w:t>
      </w:r>
      <w:hyperlink r:id="rId27" w:history="1">
        <w:r w:rsidR="002B3D7B" w:rsidRPr="003D417B">
          <w:rPr>
            <w:rStyle w:val="Hyperlink"/>
            <w:rFonts w:asciiTheme="minorHAnsi" w:hAnsiTheme="minorHAnsi" w:cstheme="minorHAnsi"/>
          </w:rPr>
          <w:t>After a Suicide: A Toolkit</w:t>
        </w:r>
        <w:r w:rsidR="00EB6DFD" w:rsidRPr="003D417B">
          <w:rPr>
            <w:rStyle w:val="Hyperlink"/>
            <w:rFonts w:asciiTheme="minorHAnsi" w:hAnsiTheme="minorHAnsi" w:cstheme="minorHAnsi"/>
          </w:rPr>
          <w:t xml:space="preserve"> </w:t>
        </w:r>
        <w:r w:rsidR="002B3D7B" w:rsidRPr="003D417B">
          <w:rPr>
            <w:rStyle w:val="Hyperlink"/>
            <w:rFonts w:asciiTheme="minorHAnsi" w:hAnsiTheme="minorHAnsi" w:cstheme="minorHAnsi"/>
          </w:rPr>
          <w:t>For Schools</w:t>
        </w:r>
      </w:hyperlink>
      <w:r w:rsidR="002B3D7B" w:rsidRPr="003D417B">
        <w:rPr>
          <w:rFonts w:asciiTheme="minorHAnsi" w:hAnsiTheme="minorHAnsi" w:cstheme="minorHAnsi"/>
        </w:rPr>
        <w:t>)</w:t>
      </w:r>
      <w:r w:rsidR="00E33085" w:rsidRPr="003D417B">
        <w:rPr>
          <w:rFonts w:asciiTheme="minorHAnsi" w:hAnsiTheme="minorHAnsi" w:cstheme="minorHAnsi"/>
        </w:rPr>
        <w:t xml:space="preserve">, seek approval by the </w:t>
      </w:r>
      <w:r w:rsidR="00EF7C3A">
        <w:rPr>
          <w:rFonts w:asciiTheme="minorHAnsi" w:hAnsiTheme="minorHAnsi" w:cstheme="minorHAnsi"/>
        </w:rPr>
        <w:t>d</w:t>
      </w:r>
      <w:r w:rsidR="00E33085" w:rsidRPr="003D417B">
        <w:rPr>
          <w:rFonts w:asciiTheme="minorHAnsi" w:hAnsiTheme="minorHAnsi" w:cstheme="minorHAnsi"/>
        </w:rPr>
        <w:t xml:space="preserve">irector of </w:t>
      </w:r>
      <w:r w:rsidR="00EF7C3A">
        <w:rPr>
          <w:rFonts w:asciiTheme="minorHAnsi" w:hAnsiTheme="minorHAnsi" w:cstheme="minorHAnsi"/>
        </w:rPr>
        <w:t>c</w:t>
      </w:r>
      <w:r w:rsidR="00E33085" w:rsidRPr="003D417B">
        <w:rPr>
          <w:rFonts w:asciiTheme="minorHAnsi" w:hAnsiTheme="minorHAnsi" w:cstheme="minorHAnsi"/>
        </w:rPr>
        <w:t xml:space="preserve">ommunications and </w:t>
      </w:r>
      <w:r w:rsidR="00EF7C3A">
        <w:rPr>
          <w:rFonts w:asciiTheme="minorHAnsi" w:hAnsiTheme="minorHAnsi" w:cstheme="minorHAnsi"/>
        </w:rPr>
        <w:t>s</w:t>
      </w:r>
      <w:r w:rsidR="00E33085" w:rsidRPr="003D417B">
        <w:rPr>
          <w:rFonts w:asciiTheme="minorHAnsi" w:hAnsiTheme="minorHAnsi" w:cstheme="minorHAnsi"/>
        </w:rPr>
        <w:t>uperintendent,</w:t>
      </w:r>
      <w:r w:rsidR="002B3D7B" w:rsidRPr="003D417B">
        <w:rPr>
          <w:rFonts w:asciiTheme="minorHAnsi" w:hAnsiTheme="minorHAnsi" w:cstheme="minorHAnsi"/>
        </w:rPr>
        <w:t xml:space="preserve"> </w:t>
      </w:r>
      <w:r w:rsidR="00560B11" w:rsidRPr="003D417B">
        <w:rPr>
          <w:rFonts w:asciiTheme="minorHAnsi" w:hAnsiTheme="minorHAnsi" w:cstheme="minorHAnsi"/>
        </w:rPr>
        <w:t>and send notification to the wider school community.</w:t>
      </w:r>
    </w:p>
    <w:p w14:paraId="4BEF92CC" w14:textId="7CCF7F93" w:rsidR="00ED3957" w:rsidRPr="003D417B" w:rsidRDefault="00DB1F40" w:rsidP="0071447D">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Parents may pick up their children</w:t>
      </w:r>
      <w:r w:rsidR="006653CF" w:rsidRPr="003D417B">
        <w:rPr>
          <w:rFonts w:asciiTheme="minorHAnsi" w:hAnsiTheme="minorHAnsi" w:cstheme="minorHAnsi"/>
        </w:rPr>
        <w:t xml:space="preserve"> from school using all regular school </w:t>
      </w:r>
      <w:r w:rsidR="009F73E1" w:rsidRPr="003D417B">
        <w:rPr>
          <w:rFonts w:asciiTheme="minorHAnsi" w:hAnsiTheme="minorHAnsi" w:cstheme="minorHAnsi"/>
        </w:rPr>
        <w:t>attendance and school dismissal protocols</w:t>
      </w:r>
      <w:r w:rsidRPr="003D417B">
        <w:rPr>
          <w:rFonts w:asciiTheme="minorHAnsi" w:hAnsiTheme="minorHAnsi" w:cstheme="minorHAnsi"/>
        </w:rPr>
        <w:t xml:space="preserve">. </w:t>
      </w:r>
    </w:p>
    <w:p w14:paraId="1CEB1EF1" w14:textId="207D9064" w:rsidR="00781CC6" w:rsidRPr="003D417B" w:rsidRDefault="00781CC6" w:rsidP="0071447D">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 xml:space="preserve">Students should not be permitted to leave </w:t>
      </w:r>
      <w:r w:rsidR="0038031D" w:rsidRPr="003D417B">
        <w:rPr>
          <w:rFonts w:asciiTheme="minorHAnsi" w:hAnsiTheme="minorHAnsi" w:cstheme="minorHAnsi"/>
        </w:rPr>
        <w:t>in their own vehicles, with other students, or with other student</w:t>
      </w:r>
      <w:r w:rsidR="000349D6" w:rsidRPr="003D417B">
        <w:rPr>
          <w:rFonts w:asciiTheme="minorHAnsi" w:hAnsiTheme="minorHAnsi" w:cstheme="minorHAnsi"/>
        </w:rPr>
        <w:t>’</w:t>
      </w:r>
      <w:r w:rsidR="0038031D" w:rsidRPr="003D417B">
        <w:rPr>
          <w:rFonts w:asciiTheme="minorHAnsi" w:hAnsiTheme="minorHAnsi" w:cstheme="minorHAnsi"/>
        </w:rPr>
        <w:t>s parent(s)/guardian(s)</w:t>
      </w:r>
      <w:r w:rsidR="00980295" w:rsidRPr="003D417B">
        <w:rPr>
          <w:rFonts w:asciiTheme="minorHAnsi" w:hAnsiTheme="minorHAnsi" w:cstheme="minorHAnsi"/>
        </w:rPr>
        <w:t>.</w:t>
      </w:r>
    </w:p>
    <w:p w14:paraId="5F344807" w14:textId="4576695F" w:rsidR="00ED3957" w:rsidRPr="003D417B" w:rsidRDefault="00DB1F40" w:rsidP="0071447D">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 xml:space="preserve">Principal will call a faculty meeting to explain post-suicide procedures. </w:t>
      </w:r>
    </w:p>
    <w:p w14:paraId="3F3BEA69" w14:textId="1070D28E" w:rsidR="003E4BF0" w:rsidRPr="003D417B" w:rsidRDefault="003E4BF0" w:rsidP="0071447D">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Document all actions and communications.</w:t>
      </w:r>
    </w:p>
    <w:p w14:paraId="1B3DDE5D" w14:textId="77777777" w:rsidR="00A55B1F" w:rsidRPr="003D417B" w:rsidRDefault="00A55B1F" w:rsidP="00A55B1F">
      <w:pPr>
        <w:autoSpaceDE w:val="0"/>
        <w:autoSpaceDN w:val="0"/>
        <w:adjustRightInd w:val="0"/>
        <w:spacing w:after="36"/>
        <w:rPr>
          <w:rFonts w:cstheme="minorHAnsi"/>
          <w:color w:val="000000"/>
          <w:sz w:val="24"/>
          <w:szCs w:val="24"/>
        </w:rPr>
      </w:pPr>
    </w:p>
    <w:p w14:paraId="59759814" w14:textId="77777777" w:rsidR="00ED3957" w:rsidRPr="003D417B" w:rsidRDefault="00ED3957" w:rsidP="003836A5">
      <w:pPr>
        <w:pStyle w:val="Default"/>
        <w:ind w:left="0" w:firstLine="0"/>
        <w:rPr>
          <w:rFonts w:asciiTheme="minorHAnsi" w:hAnsiTheme="minorHAnsi" w:cstheme="minorHAnsi"/>
          <w:b/>
          <w:bCs/>
        </w:rPr>
      </w:pPr>
      <w:r w:rsidRPr="003D417B">
        <w:rPr>
          <w:rFonts w:asciiTheme="minorHAnsi" w:hAnsiTheme="minorHAnsi" w:cstheme="minorHAnsi"/>
          <w:b/>
          <w:bCs/>
        </w:rPr>
        <w:t xml:space="preserve">Follow-Up Procedures: </w:t>
      </w:r>
    </w:p>
    <w:p w14:paraId="3DF7E05C" w14:textId="11C3C852" w:rsidR="00D52815" w:rsidRPr="003D417B" w:rsidRDefault="00262161" w:rsidP="00B6689E">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 xml:space="preserve">Establish </w:t>
      </w:r>
      <w:r w:rsidR="00A9455B" w:rsidRPr="003D417B">
        <w:rPr>
          <w:rFonts w:asciiTheme="minorHAnsi" w:hAnsiTheme="minorHAnsi" w:cstheme="minorHAnsi"/>
        </w:rPr>
        <w:t xml:space="preserve">a schedule with </w:t>
      </w:r>
      <w:r w:rsidR="003534FA" w:rsidRPr="003D417B">
        <w:rPr>
          <w:rFonts w:asciiTheme="minorHAnsi" w:hAnsiTheme="minorHAnsi" w:cstheme="minorHAnsi"/>
        </w:rPr>
        <w:t xml:space="preserve">mental health professionals </w:t>
      </w:r>
      <w:r w:rsidR="00A9455B" w:rsidRPr="003D417B">
        <w:rPr>
          <w:rFonts w:asciiTheme="minorHAnsi" w:hAnsiTheme="minorHAnsi" w:cstheme="minorHAnsi"/>
        </w:rPr>
        <w:t xml:space="preserve">to be present in the building </w:t>
      </w:r>
      <w:r w:rsidR="00720CBF" w:rsidRPr="003D417B">
        <w:rPr>
          <w:rFonts w:asciiTheme="minorHAnsi" w:hAnsiTheme="minorHAnsi" w:cstheme="minorHAnsi"/>
        </w:rPr>
        <w:t xml:space="preserve">for at least a period of 3-5 days, </w:t>
      </w:r>
      <w:r w:rsidR="00A55B1F" w:rsidRPr="003D417B">
        <w:rPr>
          <w:rFonts w:asciiTheme="minorHAnsi" w:hAnsiTheme="minorHAnsi" w:cstheme="minorHAnsi"/>
        </w:rPr>
        <w:t xml:space="preserve">or longer as needed. </w:t>
      </w:r>
    </w:p>
    <w:p w14:paraId="67195744" w14:textId="1C6D8972" w:rsidR="005A64D1" w:rsidRPr="003D417B" w:rsidRDefault="00EE4C60" w:rsidP="00F555A6">
      <w:pPr>
        <w:pStyle w:val="Default"/>
        <w:numPr>
          <w:ilvl w:val="0"/>
          <w:numId w:val="7"/>
        </w:numPr>
        <w:spacing w:after="36"/>
        <w:rPr>
          <w:rFonts w:asciiTheme="minorHAnsi" w:hAnsiTheme="minorHAnsi" w:cstheme="minorHAnsi"/>
        </w:rPr>
      </w:pPr>
      <w:r w:rsidRPr="003D417B">
        <w:rPr>
          <w:rFonts w:asciiTheme="minorHAnsi" w:hAnsiTheme="minorHAnsi" w:cstheme="minorHAnsi"/>
        </w:rPr>
        <w:t xml:space="preserve">Students and staff needing additional </w:t>
      </w:r>
      <w:r w:rsidR="00FE68FD" w:rsidRPr="003D417B">
        <w:rPr>
          <w:rFonts w:asciiTheme="minorHAnsi" w:hAnsiTheme="minorHAnsi" w:cstheme="minorHAnsi"/>
        </w:rPr>
        <w:t xml:space="preserve">mental health consultation should be </w:t>
      </w:r>
      <w:r w:rsidR="00CB6970" w:rsidRPr="003D417B">
        <w:rPr>
          <w:rFonts w:asciiTheme="minorHAnsi" w:hAnsiTheme="minorHAnsi" w:cstheme="minorHAnsi"/>
        </w:rPr>
        <w:t xml:space="preserve">encouraged to continue to meet </w:t>
      </w:r>
      <w:r w:rsidR="0024451B" w:rsidRPr="003D417B">
        <w:rPr>
          <w:rFonts w:asciiTheme="minorHAnsi" w:hAnsiTheme="minorHAnsi" w:cstheme="minorHAnsi"/>
        </w:rPr>
        <w:t xml:space="preserve">with </w:t>
      </w:r>
      <w:r w:rsidR="003534FA" w:rsidRPr="003D417B">
        <w:rPr>
          <w:rFonts w:asciiTheme="minorHAnsi" w:hAnsiTheme="minorHAnsi" w:cstheme="minorHAnsi"/>
        </w:rPr>
        <w:t>mental health professionals</w:t>
      </w:r>
      <w:r w:rsidR="005A64D1" w:rsidRPr="003D417B">
        <w:rPr>
          <w:rFonts w:asciiTheme="minorHAnsi" w:hAnsiTheme="minorHAnsi" w:cstheme="minorHAnsi"/>
        </w:rPr>
        <w:t>.</w:t>
      </w:r>
      <w:r w:rsidR="00DB1F40" w:rsidRPr="003D417B">
        <w:rPr>
          <w:rFonts w:asciiTheme="minorHAnsi" w:hAnsiTheme="minorHAnsi" w:cstheme="minorHAnsi"/>
        </w:rPr>
        <w:t xml:space="preserve"> </w:t>
      </w:r>
    </w:p>
    <w:p w14:paraId="5A18F91A" w14:textId="378E3F26" w:rsidR="00ED3957" w:rsidRPr="003D417B" w:rsidRDefault="00DB1F40" w:rsidP="00F555A6">
      <w:pPr>
        <w:pStyle w:val="Default"/>
        <w:numPr>
          <w:ilvl w:val="0"/>
          <w:numId w:val="7"/>
        </w:numPr>
        <w:spacing w:after="36"/>
        <w:rPr>
          <w:rFonts w:asciiTheme="minorHAnsi" w:hAnsiTheme="minorHAnsi" w:cstheme="minorHAnsi"/>
        </w:rPr>
      </w:pPr>
      <w:r w:rsidRPr="003D417B">
        <w:rPr>
          <w:rFonts w:asciiTheme="minorHAnsi" w:hAnsiTheme="minorHAnsi" w:cstheme="minorHAnsi"/>
        </w:rPr>
        <w:t xml:space="preserve">Emphasize help is available and people do care. </w:t>
      </w:r>
    </w:p>
    <w:p w14:paraId="5D68C65E" w14:textId="77777777" w:rsidR="00ED3957" w:rsidRPr="003D417B" w:rsidRDefault="00DB1F40" w:rsidP="00F555A6">
      <w:pPr>
        <w:pStyle w:val="Default"/>
        <w:numPr>
          <w:ilvl w:val="0"/>
          <w:numId w:val="7"/>
        </w:numPr>
        <w:spacing w:after="36"/>
        <w:rPr>
          <w:rFonts w:asciiTheme="minorHAnsi" w:hAnsiTheme="minorHAnsi" w:cstheme="minorHAnsi"/>
        </w:rPr>
      </w:pPr>
      <w:r w:rsidRPr="003D417B">
        <w:rPr>
          <w:rFonts w:asciiTheme="minorHAnsi" w:hAnsiTheme="minorHAnsi" w:cstheme="minorHAnsi"/>
        </w:rPr>
        <w:t xml:space="preserve">Emphasize no one is to blame. </w:t>
      </w:r>
    </w:p>
    <w:p w14:paraId="688BA980" w14:textId="5DCB8926" w:rsidR="00DB1F40" w:rsidRPr="003D417B" w:rsidRDefault="00DB1F40" w:rsidP="00F555A6">
      <w:pPr>
        <w:pStyle w:val="Default"/>
        <w:numPr>
          <w:ilvl w:val="0"/>
          <w:numId w:val="7"/>
        </w:numPr>
        <w:spacing w:after="36"/>
        <w:rPr>
          <w:rFonts w:asciiTheme="minorHAnsi" w:hAnsiTheme="minorHAnsi" w:cstheme="minorHAnsi"/>
        </w:rPr>
      </w:pPr>
      <w:r w:rsidRPr="003D417B">
        <w:rPr>
          <w:rFonts w:asciiTheme="minorHAnsi" w:hAnsiTheme="minorHAnsi" w:cstheme="minorHAnsi"/>
        </w:rPr>
        <w:t xml:space="preserve">Provide small group opportunities to discuss this incident. </w:t>
      </w:r>
    </w:p>
    <w:p w14:paraId="63006BB7" w14:textId="08700DD9" w:rsidR="003E4BF0" w:rsidRPr="003D417B" w:rsidRDefault="003E4BF0" w:rsidP="00F555A6">
      <w:pPr>
        <w:pStyle w:val="Default"/>
        <w:numPr>
          <w:ilvl w:val="2"/>
          <w:numId w:val="16"/>
        </w:numPr>
        <w:spacing w:after="36"/>
        <w:rPr>
          <w:rFonts w:asciiTheme="minorHAnsi" w:hAnsiTheme="minorHAnsi" w:cstheme="minorHAnsi"/>
        </w:rPr>
      </w:pPr>
      <w:r w:rsidRPr="003D417B">
        <w:rPr>
          <w:rFonts w:asciiTheme="minorHAnsi" w:hAnsiTheme="minorHAnsi" w:cstheme="minorHAnsi"/>
        </w:rPr>
        <w:t xml:space="preserve">Document all actions and communications. </w:t>
      </w:r>
    </w:p>
    <w:p w14:paraId="4DCFF979" w14:textId="73CAAAEB" w:rsidR="003D4D6D" w:rsidRPr="003D417B" w:rsidRDefault="006D2E8A" w:rsidP="00F62966">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 xml:space="preserve">Ensure students and families have access to suicide </w:t>
      </w:r>
      <w:r w:rsidR="00EA5F48" w:rsidRPr="003D417B">
        <w:rPr>
          <w:rFonts w:asciiTheme="minorHAnsi" w:hAnsiTheme="minorHAnsi" w:cstheme="minorHAnsi"/>
        </w:rPr>
        <w:t>prevention information and suicide prevention hotline</w:t>
      </w:r>
      <w:r w:rsidR="007176DB" w:rsidRPr="003D417B">
        <w:rPr>
          <w:rFonts w:asciiTheme="minorHAnsi" w:hAnsiTheme="minorHAnsi" w:cstheme="minorHAnsi"/>
        </w:rPr>
        <w:t>s</w:t>
      </w:r>
      <w:r w:rsidR="00EA5F48" w:rsidRPr="003D417B">
        <w:rPr>
          <w:rFonts w:asciiTheme="minorHAnsi" w:hAnsiTheme="minorHAnsi" w:cstheme="minorHAnsi"/>
        </w:rPr>
        <w:t xml:space="preserve"> via the school’s website</w:t>
      </w:r>
      <w:r w:rsidR="007176DB" w:rsidRPr="003D417B">
        <w:rPr>
          <w:rFonts w:asciiTheme="minorHAnsi" w:hAnsiTheme="minorHAnsi" w:cstheme="minorHAnsi"/>
        </w:rPr>
        <w:t xml:space="preserve">, handbooks, and printed materials. </w:t>
      </w:r>
    </w:p>
    <w:p w14:paraId="7224313C" w14:textId="5A8BA5F1" w:rsidR="00ED3957" w:rsidRPr="003D417B" w:rsidRDefault="00162482" w:rsidP="00F62966">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 xml:space="preserve">Maintain </w:t>
      </w:r>
      <w:r w:rsidR="00ED3957" w:rsidRPr="003D417B">
        <w:rPr>
          <w:rFonts w:asciiTheme="minorHAnsi" w:hAnsiTheme="minorHAnsi" w:cstheme="minorHAnsi"/>
        </w:rPr>
        <w:t xml:space="preserve">regular </w:t>
      </w:r>
      <w:r w:rsidR="00FF0F31" w:rsidRPr="003D417B">
        <w:rPr>
          <w:rFonts w:asciiTheme="minorHAnsi" w:hAnsiTheme="minorHAnsi" w:cstheme="minorHAnsi"/>
        </w:rPr>
        <w:t>school</w:t>
      </w:r>
      <w:r w:rsidR="002A5E79" w:rsidRPr="003D417B">
        <w:rPr>
          <w:rFonts w:asciiTheme="minorHAnsi" w:hAnsiTheme="minorHAnsi" w:cstheme="minorHAnsi"/>
        </w:rPr>
        <w:t xml:space="preserve"> </w:t>
      </w:r>
      <w:r w:rsidRPr="003D417B">
        <w:rPr>
          <w:rFonts w:asciiTheme="minorHAnsi" w:hAnsiTheme="minorHAnsi" w:cstheme="minorHAnsi"/>
        </w:rPr>
        <w:t xml:space="preserve">schedule </w:t>
      </w:r>
      <w:r w:rsidR="00292807" w:rsidRPr="003D417B">
        <w:rPr>
          <w:rFonts w:asciiTheme="minorHAnsi" w:hAnsiTheme="minorHAnsi" w:cstheme="minorHAnsi"/>
        </w:rPr>
        <w:t>and activities</w:t>
      </w:r>
      <w:r w:rsidR="00ED3957" w:rsidRPr="003D417B">
        <w:rPr>
          <w:rFonts w:asciiTheme="minorHAnsi" w:hAnsiTheme="minorHAnsi" w:cstheme="minorHAnsi"/>
        </w:rPr>
        <w:t xml:space="preserve">. </w:t>
      </w:r>
    </w:p>
    <w:p w14:paraId="33C2C846" w14:textId="2810A9D9" w:rsidR="00C34A26" w:rsidRPr="003D417B" w:rsidRDefault="00CE33D3" w:rsidP="00F62966">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Teacher</w:t>
      </w:r>
      <w:r w:rsidR="00193C07">
        <w:rPr>
          <w:rFonts w:asciiTheme="minorHAnsi" w:hAnsiTheme="minorHAnsi" w:cstheme="minorHAnsi"/>
        </w:rPr>
        <w:t xml:space="preserve">s </w:t>
      </w:r>
      <w:r w:rsidR="00A546C0" w:rsidRPr="003D417B">
        <w:rPr>
          <w:rFonts w:asciiTheme="minorHAnsi" w:hAnsiTheme="minorHAnsi" w:cstheme="minorHAnsi"/>
        </w:rPr>
        <w:t>will</w:t>
      </w:r>
      <w:r w:rsidRPr="003D417B">
        <w:rPr>
          <w:rFonts w:asciiTheme="minorHAnsi" w:hAnsiTheme="minorHAnsi" w:cstheme="minorHAnsi"/>
        </w:rPr>
        <w:t xml:space="preserve"> monitor students</w:t>
      </w:r>
      <w:r w:rsidR="00C34A26" w:rsidRPr="003D417B">
        <w:rPr>
          <w:rFonts w:asciiTheme="minorHAnsi" w:hAnsiTheme="minorHAnsi" w:cstheme="minorHAnsi"/>
        </w:rPr>
        <w:t>’</w:t>
      </w:r>
      <w:r w:rsidRPr="003D417B">
        <w:rPr>
          <w:rFonts w:asciiTheme="minorHAnsi" w:hAnsiTheme="minorHAnsi" w:cstheme="minorHAnsi"/>
        </w:rPr>
        <w:t xml:space="preserve"> </w:t>
      </w:r>
      <w:r w:rsidR="004131DF" w:rsidRPr="003D417B">
        <w:rPr>
          <w:rFonts w:asciiTheme="minorHAnsi" w:hAnsiTheme="minorHAnsi" w:cstheme="minorHAnsi"/>
        </w:rPr>
        <w:t xml:space="preserve">reactions and </w:t>
      </w:r>
      <w:r w:rsidR="00B62C20" w:rsidRPr="003D417B">
        <w:rPr>
          <w:rFonts w:asciiTheme="minorHAnsi" w:hAnsiTheme="minorHAnsi" w:cstheme="minorHAnsi"/>
        </w:rPr>
        <w:t>r</w:t>
      </w:r>
      <w:r w:rsidR="00ED3957" w:rsidRPr="003D417B">
        <w:rPr>
          <w:rFonts w:asciiTheme="minorHAnsi" w:hAnsiTheme="minorHAnsi" w:cstheme="minorHAnsi"/>
        </w:rPr>
        <w:t xml:space="preserve">efer </w:t>
      </w:r>
      <w:r w:rsidR="004131DF" w:rsidRPr="003D417B">
        <w:rPr>
          <w:rFonts w:asciiTheme="minorHAnsi" w:hAnsiTheme="minorHAnsi" w:cstheme="minorHAnsi"/>
        </w:rPr>
        <w:t xml:space="preserve">to </w:t>
      </w:r>
      <w:r w:rsidR="00694736" w:rsidRPr="003D417B">
        <w:rPr>
          <w:rFonts w:asciiTheme="minorHAnsi" w:hAnsiTheme="minorHAnsi" w:cstheme="minorHAnsi"/>
        </w:rPr>
        <w:t xml:space="preserve">mental health professional </w:t>
      </w:r>
      <w:r w:rsidR="00C34A26" w:rsidRPr="003D417B">
        <w:rPr>
          <w:rFonts w:asciiTheme="minorHAnsi" w:hAnsiTheme="minorHAnsi" w:cstheme="minorHAnsi"/>
        </w:rPr>
        <w:t>when appropriate</w:t>
      </w:r>
      <w:r w:rsidR="00EC5B94" w:rsidRPr="003D417B">
        <w:rPr>
          <w:rFonts w:asciiTheme="minorHAnsi" w:hAnsiTheme="minorHAnsi" w:cstheme="minorHAnsi"/>
        </w:rPr>
        <w:t>.</w:t>
      </w:r>
      <w:r w:rsidR="00A546C0" w:rsidRPr="003D417B">
        <w:rPr>
          <w:rFonts w:asciiTheme="minorHAnsi" w:hAnsiTheme="minorHAnsi" w:cstheme="minorHAnsi"/>
        </w:rPr>
        <w:t xml:space="preserve"> </w:t>
      </w:r>
      <w:r w:rsidR="00ED3957" w:rsidRPr="003D417B">
        <w:rPr>
          <w:rFonts w:asciiTheme="minorHAnsi" w:hAnsiTheme="minorHAnsi" w:cstheme="minorHAnsi"/>
        </w:rPr>
        <w:t xml:space="preserve">Remember not all students are invested in the situation. </w:t>
      </w:r>
    </w:p>
    <w:p w14:paraId="5073CD95" w14:textId="6BAB1815" w:rsidR="00BB2BE5" w:rsidRPr="003D417B" w:rsidRDefault="00ED3957" w:rsidP="00F62966">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 xml:space="preserve">Meet with </w:t>
      </w:r>
      <w:r w:rsidR="00547DF2" w:rsidRPr="003D417B">
        <w:rPr>
          <w:rFonts w:asciiTheme="minorHAnsi" w:hAnsiTheme="minorHAnsi" w:cstheme="minorHAnsi"/>
        </w:rPr>
        <w:t>local members of religious communities</w:t>
      </w:r>
      <w:r w:rsidRPr="003D417B">
        <w:rPr>
          <w:rFonts w:asciiTheme="minorHAnsi" w:hAnsiTheme="minorHAnsi" w:cstheme="minorHAnsi"/>
        </w:rPr>
        <w:t xml:space="preserve"> to plan appropriate pastoral support to s</w:t>
      </w:r>
      <w:r w:rsidR="00CA28F5" w:rsidRPr="003D417B">
        <w:rPr>
          <w:rFonts w:asciiTheme="minorHAnsi" w:hAnsiTheme="minorHAnsi" w:cstheme="minorHAnsi"/>
        </w:rPr>
        <w:t>taff, s</w:t>
      </w:r>
      <w:r w:rsidRPr="003D417B">
        <w:rPr>
          <w:rFonts w:asciiTheme="minorHAnsi" w:hAnsiTheme="minorHAnsi" w:cstheme="minorHAnsi"/>
        </w:rPr>
        <w:t>tudents</w:t>
      </w:r>
      <w:r w:rsidR="00D00657" w:rsidRPr="003D417B">
        <w:rPr>
          <w:rFonts w:asciiTheme="minorHAnsi" w:hAnsiTheme="minorHAnsi" w:cstheme="minorHAnsi"/>
        </w:rPr>
        <w:t>,</w:t>
      </w:r>
      <w:r w:rsidRPr="003D417B">
        <w:rPr>
          <w:rFonts w:asciiTheme="minorHAnsi" w:hAnsiTheme="minorHAnsi" w:cstheme="minorHAnsi"/>
        </w:rPr>
        <w:t xml:space="preserve"> and their famil</w:t>
      </w:r>
      <w:r w:rsidR="00CA28F5" w:rsidRPr="003D417B">
        <w:rPr>
          <w:rFonts w:asciiTheme="minorHAnsi" w:hAnsiTheme="minorHAnsi" w:cstheme="minorHAnsi"/>
        </w:rPr>
        <w:t>ies.</w:t>
      </w:r>
      <w:r w:rsidRPr="003D417B">
        <w:rPr>
          <w:rFonts w:asciiTheme="minorHAnsi" w:hAnsiTheme="minorHAnsi" w:cstheme="minorHAnsi"/>
        </w:rPr>
        <w:t xml:space="preserve"> </w:t>
      </w:r>
      <w:r w:rsidR="003C0DA4" w:rsidRPr="003D417B">
        <w:rPr>
          <w:rFonts w:asciiTheme="minorHAnsi" w:hAnsiTheme="minorHAnsi" w:cstheme="minorHAnsi"/>
        </w:rPr>
        <w:t>(</w:t>
      </w:r>
      <w:hyperlink r:id="rId28" w:history="1">
        <w:hyperlink r:id="rId29" w:history="1">
          <w:r w:rsidR="003C0DA4" w:rsidRPr="003D417B">
            <w:rPr>
              <w:rStyle w:val="Hyperlink"/>
              <w:rFonts w:asciiTheme="minorHAnsi" w:hAnsiTheme="minorHAnsi" w:cstheme="minorHAnsi"/>
            </w:rPr>
            <w:t>Resource: After a suicide: Recommendations for religious services and other public memorial observances</w:t>
          </w:r>
        </w:hyperlink>
        <w:r w:rsidR="003C0DA4" w:rsidRPr="003D417B">
          <w:rPr>
            <w:rStyle w:val="Hyperlink"/>
            <w:rFonts w:asciiTheme="minorHAnsi" w:hAnsiTheme="minorHAnsi" w:cstheme="minorHAnsi"/>
          </w:rPr>
          <w:t>)</w:t>
        </w:r>
      </w:hyperlink>
    </w:p>
    <w:p w14:paraId="7666A8EE" w14:textId="77777777" w:rsidR="000F6E05" w:rsidRPr="003D417B" w:rsidRDefault="000F6E05" w:rsidP="00F62966">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 xml:space="preserve">Funerals and Memorial Services: </w:t>
      </w:r>
    </w:p>
    <w:p w14:paraId="5B6B9C7C" w14:textId="77777777" w:rsidR="000F6E05" w:rsidRPr="003D417B" w:rsidRDefault="000F6E05" w:rsidP="00F555A6">
      <w:pPr>
        <w:pStyle w:val="Default"/>
        <w:numPr>
          <w:ilvl w:val="0"/>
          <w:numId w:val="7"/>
        </w:numPr>
        <w:spacing w:after="36"/>
        <w:rPr>
          <w:rFonts w:asciiTheme="minorHAnsi" w:hAnsiTheme="minorHAnsi" w:cstheme="minorHAnsi"/>
        </w:rPr>
      </w:pPr>
      <w:r w:rsidRPr="003D417B">
        <w:rPr>
          <w:rFonts w:asciiTheme="minorHAnsi" w:hAnsiTheme="minorHAnsi" w:cstheme="minorHAnsi"/>
        </w:rPr>
        <w:t xml:space="preserve">Do not hold funeral and memorial service at the school. </w:t>
      </w:r>
    </w:p>
    <w:p w14:paraId="4A5F1BC9" w14:textId="77777777" w:rsidR="000F6E05" w:rsidRPr="003D417B" w:rsidRDefault="000F6E05" w:rsidP="00F555A6">
      <w:pPr>
        <w:pStyle w:val="Default"/>
        <w:numPr>
          <w:ilvl w:val="0"/>
          <w:numId w:val="7"/>
        </w:numPr>
        <w:spacing w:after="36"/>
        <w:rPr>
          <w:rFonts w:asciiTheme="minorHAnsi" w:hAnsiTheme="minorHAnsi" w:cstheme="minorHAnsi"/>
        </w:rPr>
      </w:pPr>
      <w:r w:rsidRPr="003D417B">
        <w:rPr>
          <w:rFonts w:asciiTheme="minorHAnsi" w:hAnsiTheme="minorHAnsi" w:cstheme="minorHAnsi"/>
        </w:rPr>
        <w:t xml:space="preserve">Do not demand attendance at the funeral or the funeral home. </w:t>
      </w:r>
    </w:p>
    <w:p w14:paraId="3DB9C696" w14:textId="77777777" w:rsidR="000F6E05" w:rsidRPr="003D417B" w:rsidRDefault="000F6E05" w:rsidP="00F555A6">
      <w:pPr>
        <w:pStyle w:val="Default"/>
        <w:numPr>
          <w:ilvl w:val="0"/>
          <w:numId w:val="7"/>
        </w:numPr>
        <w:spacing w:after="36"/>
        <w:rPr>
          <w:rFonts w:asciiTheme="minorHAnsi" w:hAnsiTheme="minorHAnsi" w:cstheme="minorHAnsi"/>
        </w:rPr>
      </w:pPr>
      <w:r w:rsidRPr="003D417B">
        <w:rPr>
          <w:rFonts w:asciiTheme="minorHAnsi" w:hAnsiTheme="minorHAnsi" w:cstheme="minorHAnsi"/>
        </w:rPr>
        <w:t>Students will not attend the funeral as a school event, instead students can attend under the supervision of their parent/guardian following regular school protocols.</w:t>
      </w:r>
    </w:p>
    <w:p w14:paraId="74B6BC28" w14:textId="77777777" w:rsidR="003B6640" w:rsidRPr="003D417B" w:rsidRDefault="003B6640" w:rsidP="003B6640">
      <w:pPr>
        <w:pStyle w:val="Default"/>
        <w:ind w:left="360"/>
        <w:rPr>
          <w:rFonts w:asciiTheme="minorHAnsi" w:hAnsiTheme="minorHAnsi" w:cstheme="minorHAnsi"/>
          <w:b/>
          <w:bCs/>
          <w:highlight w:val="cyan"/>
        </w:rPr>
      </w:pPr>
    </w:p>
    <w:p w14:paraId="4861009B" w14:textId="44C1D2DF" w:rsidR="00D420BA" w:rsidRPr="003D417B" w:rsidRDefault="00BB2BE5" w:rsidP="00694826">
      <w:pPr>
        <w:pStyle w:val="Default"/>
        <w:ind w:left="0" w:firstLine="0"/>
        <w:rPr>
          <w:rFonts w:asciiTheme="minorHAnsi" w:hAnsiTheme="minorHAnsi" w:cstheme="minorHAnsi"/>
          <w:b/>
          <w:bCs/>
        </w:rPr>
      </w:pPr>
      <w:r w:rsidRPr="003D417B">
        <w:rPr>
          <w:rFonts w:asciiTheme="minorHAnsi" w:hAnsiTheme="minorHAnsi" w:cstheme="minorHAnsi"/>
          <w:b/>
          <w:bCs/>
        </w:rPr>
        <w:t>Suicide Contagion and the Media/</w:t>
      </w:r>
      <w:r w:rsidR="00B6656C" w:rsidRPr="003D417B">
        <w:rPr>
          <w:rFonts w:asciiTheme="minorHAnsi" w:hAnsiTheme="minorHAnsi" w:cstheme="minorHAnsi"/>
          <w:b/>
          <w:bCs/>
        </w:rPr>
        <w:t>Social Media</w:t>
      </w:r>
      <w:r w:rsidR="00930AE6" w:rsidRPr="003D417B">
        <w:rPr>
          <w:rFonts w:asciiTheme="minorHAnsi" w:hAnsiTheme="minorHAnsi" w:cstheme="minorHAnsi"/>
          <w:b/>
          <w:bCs/>
        </w:rPr>
        <w:t xml:space="preserve"> Response</w:t>
      </w:r>
    </w:p>
    <w:p w14:paraId="31CFD98A" w14:textId="77777777" w:rsidR="002319D0" w:rsidRPr="003D417B" w:rsidRDefault="002319D0" w:rsidP="002319D0">
      <w:pPr>
        <w:rPr>
          <w:rFonts w:cstheme="minorHAnsi"/>
          <w:sz w:val="24"/>
          <w:szCs w:val="24"/>
        </w:rPr>
      </w:pPr>
      <w:r w:rsidRPr="003D417B">
        <w:rPr>
          <w:rFonts w:cstheme="minorHAnsi"/>
          <w:sz w:val="24"/>
          <w:szCs w:val="24"/>
        </w:rPr>
        <w:t xml:space="preserve">(For more information see: </w:t>
      </w:r>
      <w:hyperlink r:id="rId30" w:history="1">
        <w:r w:rsidRPr="003D417B">
          <w:rPr>
            <w:rStyle w:val="Hyperlink"/>
            <w:rFonts w:cstheme="minorHAnsi"/>
            <w:sz w:val="24"/>
            <w:szCs w:val="24"/>
          </w:rPr>
          <w:t>“After a Suicide: Toolkit for Schools, Second Edition”</w:t>
        </w:r>
      </w:hyperlink>
      <w:r w:rsidRPr="003D417B">
        <w:rPr>
          <w:rFonts w:cstheme="minorHAnsi"/>
          <w:sz w:val="24"/>
          <w:szCs w:val="24"/>
        </w:rPr>
        <w:t>)</w:t>
      </w:r>
    </w:p>
    <w:p w14:paraId="7F6A2BA5" w14:textId="6A8787B3" w:rsidR="00CA2D14" w:rsidRPr="003D417B" w:rsidRDefault="002319D0" w:rsidP="001C6B42">
      <w:pPr>
        <w:pStyle w:val="Default"/>
        <w:ind w:left="0" w:firstLine="0"/>
        <w:rPr>
          <w:rFonts w:asciiTheme="minorHAnsi" w:hAnsiTheme="minorHAnsi" w:cstheme="minorHAnsi"/>
        </w:rPr>
      </w:pPr>
      <w:r w:rsidRPr="003D417B">
        <w:rPr>
          <w:rFonts w:asciiTheme="minorHAnsi" w:hAnsiTheme="minorHAnsi" w:cstheme="minorHAnsi"/>
        </w:rPr>
        <w:lastRenderedPageBreak/>
        <w:t xml:space="preserve">Research has shown a link between certain kinds of suicide-related media (including social media) coverage and increases in suicide deaths. Suicide contagion has been observed when there is increased media coverage of an individual’s suicide or when a particular death is reported in </w:t>
      </w:r>
      <w:r w:rsidR="009824BF" w:rsidRPr="003D417B">
        <w:rPr>
          <w:rFonts w:asciiTheme="minorHAnsi" w:hAnsiTheme="minorHAnsi" w:cstheme="minorHAnsi"/>
        </w:rPr>
        <w:t>detail</w:t>
      </w:r>
      <w:r w:rsidRPr="003D417B">
        <w:rPr>
          <w:rFonts w:asciiTheme="minorHAnsi" w:hAnsiTheme="minorHAnsi" w:cstheme="minorHAnsi"/>
        </w:rPr>
        <w:t xml:space="preserve"> in the media or on social media. </w:t>
      </w:r>
    </w:p>
    <w:p w14:paraId="112A8174" w14:textId="3C8E768A" w:rsidR="00CA2D14" w:rsidRDefault="00CA2D14" w:rsidP="00CA2D14">
      <w:pPr>
        <w:pStyle w:val="Default"/>
        <w:rPr>
          <w:rFonts w:asciiTheme="minorHAnsi" w:hAnsiTheme="minorHAnsi" w:cstheme="minorHAnsi"/>
        </w:rPr>
      </w:pPr>
    </w:p>
    <w:p w14:paraId="40667136" w14:textId="77777777" w:rsidR="00264B12" w:rsidRPr="003D417B" w:rsidRDefault="00264B12" w:rsidP="00CA2D14">
      <w:pPr>
        <w:pStyle w:val="Default"/>
        <w:rPr>
          <w:rFonts w:asciiTheme="minorHAnsi" w:hAnsiTheme="minorHAnsi" w:cstheme="minorHAnsi"/>
        </w:rPr>
      </w:pPr>
    </w:p>
    <w:p w14:paraId="498FB63F" w14:textId="2719504E" w:rsidR="002319D0" w:rsidRPr="003D417B" w:rsidRDefault="002319D0" w:rsidP="00CA2D14">
      <w:pPr>
        <w:pStyle w:val="Default"/>
        <w:ind w:left="0" w:firstLine="0"/>
        <w:rPr>
          <w:rFonts w:asciiTheme="minorHAnsi" w:hAnsiTheme="minorHAnsi" w:cstheme="minorHAnsi"/>
        </w:rPr>
      </w:pPr>
      <w:r w:rsidRPr="003D417B">
        <w:rPr>
          <w:rFonts w:asciiTheme="minorHAnsi" w:hAnsiTheme="minorHAnsi" w:cstheme="minorHAnsi"/>
          <w:b/>
          <w:bCs/>
        </w:rPr>
        <w:t xml:space="preserve">To avoid suicide contagion: </w:t>
      </w:r>
    </w:p>
    <w:p w14:paraId="294F5DB7" w14:textId="77777777" w:rsidR="002319D0" w:rsidRPr="003D417B" w:rsidRDefault="002319D0" w:rsidP="00F55AC3">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 xml:space="preserve">Triage students for contagion by monitoring students with a close emotional or physical proximity (e.g., siblings, friends, teammates, witness, or neighbor) or who have other pre-existing mental health issues or trauma. </w:t>
      </w:r>
    </w:p>
    <w:p w14:paraId="64CAEC40" w14:textId="77777777" w:rsidR="002319D0" w:rsidRPr="003D417B" w:rsidRDefault="002319D0" w:rsidP="00F55AC3">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Refer any students who are exhibiting behavioral changes or presenting with suicide warning signs to the building administrator for screening and support.</w:t>
      </w:r>
    </w:p>
    <w:p w14:paraId="57D64AFC" w14:textId="39F1CCC7" w:rsidR="002319D0" w:rsidRPr="003D417B" w:rsidRDefault="002319D0" w:rsidP="00F55AC3">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Administrators will remind all personnel that talking about suicide with students is an evidenced based practice that promotes open dialogue and increases help-seeking, it does not elevate risk.</w:t>
      </w:r>
    </w:p>
    <w:p w14:paraId="064DBFDE" w14:textId="77777777" w:rsidR="00F57E07" w:rsidRPr="003D417B" w:rsidRDefault="00F57E07" w:rsidP="00F57E07">
      <w:pPr>
        <w:pStyle w:val="Default"/>
        <w:rPr>
          <w:rFonts w:asciiTheme="minorHAnsi" w:hAnsiTheme="minorHAnsi" w:cstheme="minorHAnsi"/>
          <w:b/>
          <w:bCs/>
        </w:rPr>
      </w:pPr>
    </w:p>
    <w:p w14:paraId="0C49CA3C" w14:textId="37C7C7EE" w:rsidR="005B5D36" w:rsidRPr="003D417B" w:rsidRDefault="005B5D36" w:rsidP="00F57E07">
      <w:pPr>
        <w:pStyle w:val="Default"/>
        <w:ind w:left="0" w:firstLine="0"/>
        <w:rPr>
          <w:rFonts w:asciiTheme="minorHAnsi" w:hAnsiTheme="minorHAnsi" w:cstheme="minorHAnsi"/>
          <w:b/>
          <w:bCs/>
        </w:rPr>
      </w:pPr>
      <w:r w:rsidRPr="003D417B">
        <w:rPr>
          <w:rFonts w:asciiTheme="minorHAnsi" w:hAnsiTheme="minorHAnsi" w:cstheme="minorHAnsi"/>
          <w:b/>
          <w:bCs/>
        </w:rPr>
        <w:t>Working with the Media</w:t>
      </w:r>
      <w:r w:rsidR="00A26C1A" w:rsidRPr="003D417B">
        <w:rPr>
          <w:rFonts w:asciiTheme="minorHAnsi" w:hAnsiTheme="minorHAnsi" w:cstheme="minorHAnsi"/>
          <w:b/>
          <w:bCs/>
        </w:rPr>
        <w:t>:</w:t>
      </w:r>
    </w:p>
    <w:p w14:paraId="432D3C92" w14:textId="16BC27F4" w:rsidR="000D322B" w:rsidRPr="003D417B" w:rsidRDefault="000D322B" w:rsidP="00B62324">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 xml:space="preserve">All contact with the media will be communicated through a designated spokesperson for the school. The local school spokesperson will communicate in conjunction with the Catholic Schools Office and the </w:t>
      </w:r>
      <w:r w:rsidR="007A36CB">
        <w:rPr>
          <w:rFonts w:asciiTheme="minorHAnsi" w:hAnsiTheme="minorHAnsi" w:cstheme="minorHAnsi"/>
        </w:rPr>
        <w:t>d</w:t>
      </w:r>
      <w:r w:rsidRPr="003D417B">
        <w:rPr>
          <w:rFonts w:asciiTheme="minorHAnsi" w:hAnsiTheme="minorHAnsi" w:cstheme="minorHAnsi"/>
        </w:rPr>
        <w:t xml:space="preserve">irector of </w:t>
      </w:r>
      <w:r w:rsidR="007A36CB">
        <w:rPr>
          <w:rFonts w:asciiTheme="minorHAnsi" w:hAnsiTheme="minorHAnsi" w:cstheme="minorHAnsi"/>
        </w:rPr>
        <w:t>c</w:t>
      </w:r>
      <w:r w:rsidRPr="003D417B">
        <w:rPr>
          <w:rFonts w:asciiTheme="minorHAnsi" w:hAnsiTheme="minorHAnsi" w:cstheme="minorHAnsi"/>
        </w:rPr>
        <w:t>ommunications for the Diocese.</w:t>
      </w:r>
    </w:p>
    <w:p w14:paraId="551D486A" w14:textId="77777777" w:rsidR="0089062D" w:rsidRPr="003D417B" w:rsidRDefault="0089062D" w:rsidP="00264B12">
      <w:pPr>
        <w:pStyle w:val="Default"/>
        <w:numPr>
          <w:ilvl w:val="0"/>
          <w:numId w:val="7"/>
        </w:numPr>
        <w:spacing w:after="36"/>
        <w:rPr>
          <w:rFonts w:asciiTheme="minorHAnsi" w:hAnsiTheme="minorHAnsi" w:cstheme="minorHAnsi"/>
        </w:rPr>
      </w:pPr>
      <w:r w:rsidRPr="003D417B">
        <w:rPr>
          <w:rFonts w:asciiTheme="minorHAnsi" w:hAnsiTheme="minorHAnsi" w:cstheme="minorHAnsi"/>
        </w:rPr>
        <w:t xml:space="preserve">Schools will designate a media spokesperson to field media inquiries, prepare a media statement, and oversee the school’s use of social media. </w:t>
      </w:r>
    </w:p>
    <w:p w14:paraId="5F6FE29F" w14:textId="77777777" w:rsidR="0089062D" w:rsidRPr="003D417B" w:rsidRDefault="0089062D" w:rsidP="00264B12">
      <w:pPr>
        <w:pStyle w:val="Default"/>
        <w:numPr>
          <w:ilvl w:val="0"/>
          <w:numId w:val="7"/>
        </w:numPr>
        <w:spacing w:after="36"/>
        <w:rPr>
          <w:rFonts w:asciiTheme="minorHAnsi" w:hAnsiTheme="minorHAnsi" w:cstheme="minorHAnsi"/>
        </w:rPr>
      </w:pPr>
      <w:r w:rsidRPr="003D417B">
        <w:rPr>
          <w:rFonts w:asciiTheme="minorHAnsi" w:hAnsiTheme="minorHAnsi" w:cstheme="minorHAnsi"/>
        </w:rPr>
        <w:t xml:space="preserve">Schools will advise staff that only the media spokesperson is authorized to speak to the media. </w:t>
      </w:r>
    </w:p>
    <w:p w14:paraId="29C1F3DB" w14:textId="77777777" w:rsidR="00F57E07" w:rsidRPr="003D417B" w:rsidRDefault="00F57E07" w:rsidP="00F57E07">
      <w:pPr>
        <w:pStyle w:val="Default"/>
        <w:rPr>
          <w:rFonts w:asciiTheme="minorHAnsi" w:hAnsiTheme="minorHAnsi" w:cstheme="minorHAnsi"/>
          <w:b/>
          <w:bCs/>
        </w:rPr>
      </w:pPr>
    </w:p>
    <w:p w14:paraId="2D630BB5" w14:textId="6FC66948" w:rsidR="002319D0" w:rsidRPr="003D417B" w:rsidRDefault="002319D0" w:rsidP="00F57E07">
      <w:pPr>
        <w:pStyle w:val="Default"/>
        <w:ind w:left="0" w:firstLine="0"/>
        <w:rPr>
          <w:rFonts w:asciiTheme="minorHAnsi" w:hAnsiTheme="minorHAnsi" w:cstheme="minorHAnsi"/>
          <w:b/>
          <w:bCs/>
        </w:rPr>
      </w:pPr>
      <w:r w:rsidRPr="003D417B">
        <w:rPr>
          <w:rFonts w:asciiTheme="minorHAnsi" w:hAnsiTheme="minorHAnsi" w:cstheme="minorHAnsi"/>
          <w:b/>
          <w:bCs/>
        </w:rPr>
        <w:t>Monitoring social media:</w:t>
      </w:r>
    </w:p>
    <w:p w14:paraId="4BC4DEF8" w14:textId="77777777" w:rsidR="002319D0" w:rsidRPr="003D417B" w:rsidRDefault="002319D0" w:rsidP="007A36CB">
      <w:pPr>
        <w:pStyle w:val="Default"/>
        <w:numPr>
          <w:ilvl w:val="0"/>
          <w:numId w:val="11"/>
        </w:numPr>
        <w:spacing w:after="36"/>
        <w:ind w:left="720"/>
        <w:rPr>
          <w:rFonts w:asciiTheme="minorHAnsi" w:hAnsiTheme="minorHAnsi" w:cstheme="minorHAnsi"/>
        </w:rPr>
      </w:pPr>
      <w:r w:rsidRPr="003D417B">
        <w:rPr>
          <w:rFonts w:asciiTheme="minorHAnsi" w:hAnsiTheme="minorHAnsi" w:cstheme="minorHAnsi"/>
        </w:rPr>
        <w:t xml:space="preserve">Students will turn to social media to express their feelings, create online memorials, and plan impromptu gatherings. Social media sites provide both safe and unsafe environments for students to do these things after a suicide. </w:t>
      </w:r>
    </w:p>
    <w:p w14:paraId="5CFC83E3" w14:textId="663936A8" w:rsidR="00475F14" w:rsidRPr="003D417B" w:rsidRDefault="002319D0" w:rsidP="00264B12">
      <w:pPr>
        <w:pStyle w:val="Default"/>
        <w:numPr>
          <w:ilvl w:val="0"/>
          <w:numId w:val="7"/>
        </w:numPr>
        <w:spacing w:after="36"/>
        <w:rPr>
          <w:rFonts w:asciiTheme="minorHAnsi" w:hAnsiTheme="minorHAnsi" w:cstheme="minorHAnsi"/>
        </w:rPr>
      </w:pPr>
      <w:r w:rsidRPr="003D417B">
        <w:rPr>
          <w:rFonts w:asciiTheme="minorHAnsi" w:hAnsiTheme="minorHAnsi" w:cstheme="minorHAnsi"/>
        </w:rPr>
        <w:t>Schools will utilize their own social media to share information about counseling resources</w:t>
      </w:r>
      <w:r w:rsidR="006A495E" w:rsidRPr="003D417B">
        <w:rPr>
          <w:rFonts w:asciiTheme="minorHAnsi" w:hAnsiTheme="minorHAnsi" w:cstheme="minorHAnsi"/>
        </w:rPr>
        <w:t xml:space="preserve">, </w:t>
      </w:r>
      <w:r w:rsidRPr="003D417B">
        <w:rPr>
          <w:rFonts w:asciiTheme="minorHAnsi" w:hAnsiTheme="minorHAnsi" w:cstheme="minorHAnsi"/>
        </w:rPr>
        <w:t>post information related to the warning signs of suicide</w:t>
      </w:r>
      <w:r w:rsidR="006A495E" w:rsidRPr="003D417B">
        <w:rPr>
          <w:rFonts w:asciiTheme="minorHAnsi" w:hAnsiTheme="minorHAnsi" w:cstheme="minorHAnsi"/>
        </w:rPr>
        <w:t>, and provide direct access to local, state</w:t>
      </w:r>
      <w:r w:rsidR="00475F14" w:rsidRPr="003D417B">
        <w:rPr>
          <w:rFonts w:asciiTheme="minorHAnsi" w:hAnsiTheme="minorHAnsi" w:cstheme="minorHAnsi"/>
        </w:rPr>
        <w:t>,</w:t>
      </w:r>
      <w:r w:rsidR="006A495E" w:rsidRPr="003D417B">
        <w:rPr>
          <w:rFonts w:asciiTheme="minorHAnsi" w:hAnsiTheme="minorHAnsi" w:cstheme="minorHAnsi"/>
        </w:rPr>
        <w:t xml:space="preserve"> and national suicide hotlines</w:t>
      </w:r>
      <w:r w:rsidRPr="003D417B">
        <w:rPr>
          <w:rFonts w:asciiTheme="minorHAnsi" w:hAnsiTheme="minorHAnsi" w:cstheme="minorHAnsi"/>
        </w:rPr>
        <w:t>.</w:t>
      </w:r>
    </w:p>
    <w:p w14:paraId="5E5A7D9C" w14:textId="77777777" w:rsidR="002319D0" w:rsidRPr="003D417B" w:rsidRDefault="002319D0" w:rsidP="00264B12">
      <w:pPr>
        <w:pStyle w:val="Default"/>
        <w:numPr>
          <w:ilvl w:val="2"/>
          <w:numId w:val="17"/>
        </w:numPr>
        <w:spacing w:after="36"/>
        <w:rPr>
          <w:rFonts w:asciiTheme="minorHAnsi" w:hAnsiTheme="minorHAnsi" w:cstheme="minorHAnsi"/>
        </w:rPr>
      </w:pPr>
      <w:r w:rsidRPr="003D417B">
        <w:rPr>
          <w:rFonts w:asciiTheme="minorHAnsi" w:hAnsiTheme="minorHAnsi" w:cstheme="minorHAnsi"/>
        </w:rPr>
        <w:t>Local community mental health partner contact information</w:t>
      </w:r>
    </w:p>
    <w:p w14:paraId="5091B139" w14:textId="0A7E2BC7" w:rsidR="002319D0" w:rsidRPr="003D417B" w:rsidRDefault="00B83212" w:rsidP="00264B12">
      <w:pPr>
        <w:pStyle w:val="Default"/>
        <w:numPr>
          <w:ilvl w:val="2"/>
          <w:numId w:val="17"/>
        </w:numPr>
        <w:spacing w:after="36"/>
        <w:rPr>
          <w:rFonts w:asciiTheme="minorHAnsi" w:hAnsiTheme="minorHAnsi" w:cstheme="minorHAnsi"/>
        </w:rPr>
      </w:pPr>
      <w:r w:rsidRPr="003D417B">
        <w:rPr>
          <w:rFonts w:asciiTheme="minorHAnsi" w:hAnsiTheme="minorHAnsi" w:cstheme="minorHAnsi"/>
        </w:rPr>
        <w:t xml:space="preserve">Hotline: </w:t>
      </w:r>
      <w:r w:rsidR="002319D0" w:rsidRPr="003D417B">
        <w:rPr>
          <w:rFonts w:asciiTheme="minorHAnsi" w:hAnsiTheme="minorHAnsi" w:cstheme="minorHAnsi"/>
        </w:rPr>
        <w:t xml:space="preserve">PA – Safe2Say Something: </w:t>
      </w:r>
      <w:hyperlink r:id="rId31" w:history="1">
        <w:r w:rsidR="002319D0" w:rsidRPr="003D417B">
          <w:rPr>
            <w:rFonts w:asciiTheme="minorHAnsi" w:hAnsiTheme="minorHAnsi" w:cstheme="minorHAnsi"/>
          </w:rPr>
          <w:t xml:space="preserve">Home - Safe2Say Something </w:t>
        </w:r>
        <w:hyperlink r:id="rId32" w:history="1">
          <w:r w:rsidR="002319D0" w:rsidRPr="003D417B">
            <w:rPr>
              <w:rStyle w:val="Hyperlink"/>
              <w:rFonts w:asciiTheme="minorHAnsi" w:hAnsiTheme="minorHAnsi" w:cstheme="minorHAnsi"/>
            </w:rPr>
            <w:t>(safe2saypa.org)</w:t>
          </w:r>
        </w:hyperlink>
      </w:hyperlink>
    </w:p>
    <w:p w14:paraId="0048B299" w14:textId="3F08B232" w:rsidR="002319D0" w:rsidRPr="003D417B" w:rsidRDefault="0092741A" w:rsidP="00264B12">
      <w:pPr>
        <w:pStyle w:val="Default"/>
        <w:numPr>
          <w:ilvl w:val="2"/>
          <w:numId w:val="17"/>
        </w:numPr>
        <w:spacing w:after="36"/>
        <w:rPr>
          <w:rFonts w:asciiTheme="minorHAnsi" w:hAnsiTheme="minorHAnsi" w:cstheme="minorHAnsi"/>
        </w:rPr>
      </w:pPr>
      <w:r w:rsidRPr="003D417B">
        <w:rPr>
          <w:rFonts w:asciiTheme="minorHAnsi" w:hAnsiTheme="minorHAnsi" w:cstheme="minorHAnsi"/>
        </w:rPr>
        <w:t xml:space="preserve">Hotline: </w:t>
      </w:r>
      <w:r w:rsidR="002319D0" w:rsidRPr="003D417B">
        <w:rPr>
          <w:rFonts w:asciiTheme="minorHAnsi" w:hAnsiTheme="minorHAnsi" w:cstheme="minorHAnsi"/>
        </w:rPr>
        <w:t xml:space="preserve">National Suicide Prevention Lifeline </w:t>
      </w:r>
      <w:hyperlink r:id="rId33" w:history="1">
        <w:hyperlink r:id="rId34" w:history="1">
          <w:r w:rsidR="00C704AF">
            <w:rPr>
              <w:rStyle w:val="Hyperlink"/>
              <w:rFonts w:asciiTheme="minorHAnsi" w:hAnsiTheme="minorHAnsi" w:cstheme="minorHAnsi"/>
            </w:rPr>
            <w:t>(suicidepreventionlifeline.org)</w:t>
          </w:r>
        </w:hyperlink>
      </w:hyperlink>
    </w:p>
    <w:p w14:paraId="7FF857B8" w14:textId="13646F8A" w:rsidR="002319D0" w:rsidRPr="003D417B" w:rsidRDefault="002319D0" w:rsidP="00264B12">
      <w:pPr>
        <w:pStyle w:val="Default"/>
        <w:numPr>
          <w:ilvl w:val="0"/>
          <w:numId w:val="7"/>
        </w:numPr>
        <w:spacing w:after="36"/>
        <w:rPr>
          <w:rFonts w:asciiTheme="minorHAnsi" w:hAnsiTheme="minorHAnsi" w:cstheme="minorHAnsi"/>
        </w:rPr>
      </w:pPr>
      <w:r w:rsidRPr="003D417B">
        <w:rPr>
          <w:rFonts w:asciiTheme="minorHAnsi" w:hAnsiTheme="minorHAnsi" w:cstheme="minorHAnsi"/>
        </w:rPr>
        <w:t>Schools should also monitor social media to</w:t>
      </w:r>
      <w:r w:rsidR="002D25C7" w:rsidRPr="003D417B">
        <w:rPr>
          <w:rFonts w:asciiTheme="minorHAnsi" w:hAnsiTheme="minorHAnsi" w:cstheme="minorHAnsi"/>
        </w:rPr>
        <w:t xml:space="preserve"> help identify </w:t>
      </w:r>
      <w:r w:rsidRPr="003D417B">
        <w:rPr>
          <w:rFonts w:asciiTheme="minorHAnsi" w:hAnsiTheme="minorHAnsi" w:cstheme="minorHAnsi"/>
        </w:rPr>
        <w:t xml:space="preserve">at-risk youth. </w:t>
      </w:r>
    </w:p>
    <w:p w14:paraId="55AC1BCF" w14:textId="77777777" w:rsidR="00756978" w:rsidRPr="003D417B" w:rsidRDefault="00756978" w:rsidP="00F57E07">
      <w:pPr>
        <w:pStyle w:val="Default"/>
        <w:rPr>
          <w:rFonts w:asciiTheme="minorHAnsi" w:hAnsiTheme="minorHAnsi" w:cstheme="minorHAnsi"/>
          <w:b/>
          <w:bCs/>
        </w:rPr>
      </w:pPr>
    </w:p>
    <w:p w14:paraId="3B94D7D6" w14:textId="7D202804" w:rsidR="0011476B" w:rsidRPr="003D417B" w:rsidRDefault="0011476B" w:rsidP="00F57E07">
      <w:pPr>
        <w:pStyle w:val="Default"/>
        <w:ind w:left="0" w:firstLine="0"/>
        <w:rPr>
          <w:rFonts w:asciiTheme="minorHAnsi" w:hAnsiTheme="minorHAnsi" w:cstheme="minorHAnsi"/>
          <w:b/>
          <w:bCs/>
        </w:rPr>
      </w:pPr>
      <w:r w:rsidRPr="003D417B">
        <w:rPr>
          <w:rFonts w:asciiTheme="minorHAnsi" w:hAnsiTheme="minorHAnsi" w:cstheme="minorHAnsi"/>
          <w:b/>
          <w:bCs/>
        </w:rPr>
        <w:t>Memorials:</w:t>
      </w:r>
    </w:p>
    <w:p w14:paraId="522A11BC" w14:textId="23E31EDF" w:rsidR="001211DF" w:rsidRPr="003D417B" w:rsidRDefault="00F10D47" w:rsidP="00A0708B">
      <w:pPr>
        <w:pStyle w:val="Default"/>
        <w:ind w:left="0" w:firstLine="0"/>
        <w:rPr>
          <w:rFonts w:asciiTheme="minorHAnsi" w:hAnsiTheme="minorHAnsi" w:cstheme="minorHAnsi"/>
        </w:rPr>
      </w:pPr>
      <w:r w:rsidRPr="003D417B">
        <w:rPr>
          <w:rFonts w:asciiTheme="minorHAnsi" w:hAnsiTheme="minorHAnsi" w:cstheme="minorHAnsi"/>
        </w:rPr>
        <w:t>A</w:t>
      </w:r>
      <w:r w:rsidR="00D22091" w:rsidRPr="003D417B">
        <w:rPr>
          <w:rFonts w:asciiTheme="minorHAnsi" w:hAnsiTheme="minorHAnsi" w:cstheme="minorHAnsi"/>
        </w:rPr>
        <w:t>dolescents are especially vulnerable to the risk of suicide contagion</w:t>
      </w:r>
      <w:r w:rsidR="005628CB" w:rsidRPr="003D417B">
        <w:rPr>
          <w:rFonts w:asciiTheme="minorHAnsi" w:hAnsiTheme="minorHAnsi" w:cstheme="minorHAnsi"/>
        </w:rPr>
        <w:t xml:space="preserve">. </w:t>
      </w:r>
      <w:r w:rsidR="00DE71E5" w:rsidRPr="003D417B">
        <w:rPr>
          <w:rFonts w:asciiTheme="minorHAnsi" w:hAnsiTheme="minorHAnsi" w:cstheme="minorHAnsi"/>
        </w:rPr>
        <w:t xml:space="preserve">Schools must carefully consider </w:t>
      </w:r>
      <w:r w:rsidR="00884086" w:rsidRPr="003D417B">
        <w:rPr>
          <w:rFonts w:asciiTheme="minorHAnsi" w:hAnsiTheme="minorHAnsi" w:cstheme="minorHAnsi"/>
        </w:rPr>
        <w:t>how they will manage</w:t>
      </w:r>
      <w:r w:rsidR="00233215" w:rsidRPr="003D417B">
        <w:rPr>
          <w:rFonts w:asciiTheme="minorHAnsi" w:hAnsiTheme="minorHAnsi" w:cstheme="minorHAnsi"/>
        </w:rPr>
        <w:t xml:space="preserve"> planned and</w:t>
      </w:r>
      <w:r w:rsidR="007420B1" w:rsidRPr="003D417B">
        <w:rPr>
          <w:rFonts w:asciiTheme="minorHAnsi" w:hAnsiTheme="minorHAnsi" w:cstheme="minorHAnsi"/>
        </w:rPr>
        <w:t xml:space="preserve"> </w:t>
      </w:r>
      <w:r w:rsidR="003F1B5E" w:rsidRPr="003D417B">
        <w:rPr>
          <w:rFonts w:asciiTheme="minorHAnsi" w:hAnsiTheme="minorHAnsi" w:cstheme="minorHAnsi"/>
        </w:rPr>
        <w:t>spontaneous memorials at the school</w:t>
      </w:r>
      <w:r w:rsidR="00233215" w:rsidRPr="003D417B">
        <w:rPr>
          <w:rFonts w:asciiTheme="minorHAnsi" w:hAnsiTheme="minorHAnsi" w:cstheme="minorHAnsi"/>
        </w:rPr>
        <w:t>.</w:t>
      </w:r>
      <w:r w:rsidR="00140664" w:rsidRPr="003D417B">
        <w:rPr>
          <w:rFonts w:asciiTheme="minorHAnsi" w:hAnsiTheme="minorHAnsi" w:cstheme="minorHAnsi"/>
        </w:rPr>
        <w:t xml:space="preserve"> (See </w:t>
      </w:r>
      <w:r w:rsidR="00CD2953">
        <w:rPr>
          <w:rFonts w:asciiTheme="minorHAnsi" w:hAnsiTheme="minorHAnsi" w:cstheme="minorHAnsi"/>
        </w:rPr>
        <w:t>302.9 BP-E</w:t>
      </w:r>
      <w:r w:rsidR="00CD2953" w:rsidRPr="003D417B">
        <w:rPr>
          <w:rFonts w:asciiTheme="minorHAnsi" w:hAnsiTheme="minorHAnsi" w:cstheme="minorHAnsi"/>
        </w:rPr>
        <w:t xml:space="preserve"> Appendix</w:t>
      </w:r>
      <w:r w:rsidR="00502646" w:rsidRPr="003D417B">
        <w:rPr>
          <w:rFonts w:asciiTheme="minorHAnsi" w:hAnsiTheme="minorHAnsi" w:cstheme="minorHAnsi"/>
        </w:rPr>
        <w:t xml:space="preserve"> and </w:t>
      </w:r>
      <w:r w:rsidR="006F48C8" w:rsidRPr="003D417B">
        <w:rPr>
          <w:rFonts w:asciiTheme="minorHAnsi" w:hAnsiTheme="minorHAnsi" w:cstheme="minorHAnsi"/>
        </w:rPr>
        <w:t xml:space="preserve"> </w:t>
      </w:r>
      <w:hyperlink r:id="rId35" w:history="1">
        <w:r w:rsidR="00DF03F1" w:rsidRPr="003D417B">
          <w:rPr>
            <w:rStyle w:val="Hyperlink"/>
            <w:rFonts w:asciiTheme="minorHAnsi" w:hAnsiTheme="minorHAnsi" w:cstheme="minorHAnsi"/>
          </w:rPr>
          <w:t xml:space="preserve">After a Suicide: </w:t>
        </w:r>
        <w:r w:rsidR="00502646" w:rsidRPr="003D417B">
          <w:rPr>
            <w:rStyle w:val="Hyperlink"/>
            <w:rFonts w:asciiTheme="minorHAnsi" w:hAnsiTheme="minorHAnsi" w:cstheme="minorHAnsi"/>
          </w:rPr>
          <w:t>Toolkit</w:t>
        </w:r>
        <w:r w:rsidR="00DF03F1" w:rsidRPr="003D417B">
          <w:rPr>
            <w:rStyle w:val="Hyperlink"/>
            <w:rFonts w:asciiTheme="minorHAnsi" w:hAnsiTheme="minorHAnsi" w:cstheme="minorHAnsi"/>
          </w:rPr>
          <w:t xml:space="preserve"> for Schools, Second Edition</w:t>
        </w:r>
      </w:hyperlink>
      <w:r w:rsidR="002110F8" w:rsidRPr="003D417B">
        <w:rPr>
          <w:rFonts w:asciiTheme="minorHAnsi" w:hAnsiTheme="minorHAnsi" w:cstheme="minorHAnsi"/>
        </w:rPr>
        <w:t>)</w:t>
      </w:r>
      <w:r w:rsidR="003F1B5E" w:rsidRPr="003D417B">
        <w:rPr>
          <w:rFonts w:asciiTheme="minorHAnsi" w:hAnsiTheme="minorHAnsi" w:cstheme="minorHAnsi"/>
        </w:rPr>
        <w:t xml:space="preserve"> </w:t>
      </w:r>
    </w:p>
    <w:p w14:paraId="1922C212" w14:textId="657BE183" w:rsidR="00E00D06" w:rsidRPr="003D417B" w:rsidRDefault="00E00D06" w:rsidP="00D907B2">
      <w:pPr>
        <w:pStyle w:val="Default"/>
        <w:rPr>
          <w:rFonts w:asciiTheme="minorHAnsi" w:hAnsiTheme="minorHAnsi" w:cstheme="minorHAnsi"/>
        </w:rPr>
      </w:pPr>
    </w:p>
    <w:p w14:paraId="1E7C6DD6" w14:textId="77777777" w:rsidR="00E62B8A" w:rsidRDefault="00E62B8A" w:rsidP="003F1ADB">
      <w:pPr>
        <w:rPr>
          <w:rFonts w:cstheme="minorHAnsi"/>
          <w:b/>
          <w:bCs/>
          <w:sz w:val="24"/>
          <w:szCs w:val="24"/>
        </w:rPr>
      </w:pPr>
    </w:p>
    <w:p w14:paraId="5A56B366" w14:textId="573EC79B" w:rsidR="003F1ADB" w:rsidRPr="003D417B" w:rsidRDefault="003F1ADB" w:rsidP="003F1ADB">
      <w:pPr>
        <w:rPr>
          <w:rFonts w:cstheme="minorHAnsi"/>
          <w:b/>
          <w:bCs/>
          <w:sz w:val="24"/>
          <w:szCs w:val="24"/>
        </w:rPr>
      </w:pPr>
      <w:r w:rsidRPr="001077F4">
        <w:rPr>
          <w:rFonts w:cstheme="minorHAnsi"/>
          <w:b/>
          <w:bCs/>
          <w:sz w:val="24"/>
          <w:szCs w:val="24"/>
        </w:rPr>
        <w:lastRenderedPageBreak/>
        <w:t>Catechism of the Catholic Church</w:t>
      </w:r>
      <w:r w:rsidR="007A2C70" w:rsidRPr="001077F4">
        <w:rPr>
          <w:rFonts w:cstheme="minorHAnsi"/>
          <w:b/>
          <w:bCs/>
          <w:sz w:val="24"/>
          <w:szCs w:val="24"/>
        </w:rPr>
        <w:t>:</w:t>
      </w:r>
    </w:p>
    <w:p w14:paraId="64CED85D" w14:textId="57E15990" w:rsidR="00C423C6" w:rsidRPr="003D417B" w:rsidRDefault="003F1ADB" w:rsidP="0054318A">
      <w:pPr>
        <w:ind w:left="0" w:firstLine="0"/>
        <w:rPr>
          <w:rFonts w:cstheme="minorHAnsi"/>
          <w:sz w:val="24"/>
          <w:szCs w:val="24"/>
        </w:rPr>
      </w:pPr>
      <w:r w:rsidRPr="001D4AE3">
        <w:rPr>
          <w:rFonts w:cstheme="minorHAnsi"/>
          <w:sz w:val="24"/>
          <w:szCs w:val="24"/>
        </w:rPr>
        <w:t xml:space="preserve">Suicide </w:t>
      </w:r>
      <w:r w:rsidR="001D4AE3" w:rsidRPr="001D4AE3">
        <w:rPr>
          <w:rFonts w:cstheme="minorHAnsi"/>
          <w:sz w:val="24"/>
          <w:szCs w:val="24"/>
        </w:rPr>
        <w:t>#</w:t>
      </w:r>
      <w:r w:rsidRPr="001D4AE3">
        <w:rPr>
          <w:rFonts w:cstheme="minorHAnsi"/>
          <w:sz w:val="24"/>
          <w:szCs w:val="24"/>
        </w:rPr>
        <w:t>2280</w:t>
      </w:r>
      <w:r w:rsidR="001D4AE3">
        <w:rPr>
          <w:rFonts w:cstheme="minorHAnsi"/>
          <w:sz w:val="24"/>
          <w:szCs w:val="24"/>
        </w:rPr>
        <w:t xml:space="preserve"> -</w:t>
      </w:r>
      <w:r w:rsidRPr="003D417B">
        <w:rPr>
          <w:rFonts w:cstheme="minorHAnsi"/>
          <w:sz w:val="24"/>
          <w:szCs w:val="24"/>
        </w:rPr>
        <w:t xml:space="preserve"> Everyone is responsible for his life before God who has given it to him. It is God who remains the sovereign Master of life. We are obliged to accept life gratefully and preserve it for his honor and the salvation of our souls. We are stewards, not owners, of the life God has entrusted to us. It is not ours to dispose of. </w:t>
      </w:r>
    </w:p>
    <w:p w14:paraId="2D8413AF" w14:textId="77777777" w:rsidR="0054318A" w:rsidRPr="003D417B" w:rsidRDefault="0054318A" w:rsidP="002848A6">
      <w:pPr>
        <w:ind w:left="0" w:firstLine="0"/>
        <w:rPr>
          <w:rFonts w:cstheme="minorHAnsi"/>
          <w:sz w:val="24"/>
          <w:szCs w:val="24"/>
        </w:rPr>
      </w:pPr>
    </w:p>
    <w:p w14:paraId="1300C6B9" w14:textId="38295F72" w:rsidR="00C423C6" w:rsidRPr="003D417B" w:rsidRDefault="001D4AE3" w:rsidP="002848A6">
      <w:pPr>
        <w:ind w:left="0" w:firstLine="0"/>
        <w:rPr>
          <w:rFonts w:cstheme="minorHAnsi"/>
          <w:sz w:val="24"/>
          <w:szCs w:val="24"/>
        </w:rPr>
      </w:pPr>
      <w:r>
        <w:rPr>
          <w:rFonts w:cstheme="minorHAnsi"/>
          <w:sz w:val="24"/>
          <w:szCs w:val="24"/>
        </w:rPr>
        <w:t>#</w:t>
      </w:r>
      <w:r w:rsidR="003F1ADB" w:rsidRPr="003D417B">
        <w:rPr>
          <w:rFonts w:cstheme="minorHAnsi"/>
          <w:sz w:val="24"/>
          <w:szCs w:val="24"/>
        </w:rPr>
        <w:t>2281</w:t>
      </w:r>
      <w:r>
        <w:rPr>
          <w:rFonts w:cstheme="minorHAnsi"/>
          <w:sz w:val="24"/>
          <w:szCs w:val="24"/>
        </w:rPr>
        <w:t xml:space="preserve"> -</w:t>
      </w:r>
      <w:r w:rsidR="003F1ADB" w:rsidRPr="003D417B">
        <w:rPr>
          <w:rFonts w:cstheme="minorHAnsi"/>
          <w:sz w:val="24"/>
          <w:szCs w:val="24"/>
        </w:rPr>
        <w:t xml:space="preserve"> Suicide contradicts the natural inclination of the human being to preserve and perpetuate his life. It is gravely contrary to the just love of self. It likewise offends love of neighbor because it unjustly breaks the ties of solidarity with family, nation, and other human societies to which we continue to have obligations. Suicide is contrary to love for the living God. </w:t>
      </w:r>
    </w:p>
    <w:p w14:paraId="32D292A8" w14:textId="77777777" w:rsidR="00C423C6" w:rsidRPr="003D417B" w:rsidRDefault="00C423C6" w:rsidP="002848A6">
      <w:pPr>
        <w:ind w:left="0" w:firstLine="0"/>
        <w:rPr>
          <w:rFonts w:cstheme="minorHAnsi"/>
          <w:sz w:val="24"/>
          <w:szCs w:val="24"/>
        </w:rPr>
      </w:pPr>
    </w:p>
    <w:p w14:paraId="642FB8A7" w14:textId="24709CE2" w:rsidR="00C423C6" w:rsidRPr="003D417B" w:rsidRDefault="00771A05" w:rsidP="002848A6">
      <w:pPr>
        <w:ind w:left="0" w:firstLine="0"/>
        <w:rPr>
          <w:rFonts w:cstheme="minorHAnsi"/>
          <w:sz w:val="24"/>
          <w:szCs w:val="24"/>
        </w:rPr>
      </w:pPr>
      <w:r>
        <w:rPr>
          <w:rFonts w:cstheme="minorHAnsi"/>
          <w:sz w:val="24"/>
          <w:szCs w:val="24"/>
        </w:rPr>
        <w:t>#</w:t>
      </w:r>
      <w:r w:rsidR="003F1ADB" w:rsidRPr="003D417B">
        <w:rPr>
          <w:rFonts w:cstheme="minorHAnsi"/>
          <w:sz w:val="24"/>
          <w:szCs w:val="24"/>
        </w:rPr>
        <w:t>2282</w:t>
      </w:r>
      <w:r>
        <w:rPr>
          <w:rFonts w:cstheme="minorHAnsi"/>
          <w:sz w:val="24"/>
          <w:szCs w:val="24"/>
        </w:rPr>
        <w:t xml:space="preserve"> -</w:t>
      </w:r>
      <w:r w:rsidR="003F1ADB" w:rsidRPr="003D417B">
        <w:rPr>
          <w:rFonts w:cstheme="minorHAnsi"/>
          <w:sz w:val="24"/>
          <w:szCs w:val="24"/>
        </w:rPr>
        <w:t xml:space="preserve"> If suicide is committed with the intention of setting an example, especially to the young, it also takes on the gravity of scandal. Voluntary co-operation in suicide is contrary to the moral law. Grave psychological disturbances, anguish, or grave fear of hardship, suffering, or torture can diminish the responsibility of the one committing suicide. </w:t>
      </w:r>
    </w:p>
    <w:p w14:paraId="46634304" w14:textId="77777777" w:rsidR="00C423C6" w:rsidRPr="003D417B" w:rsidRDefault="00C423C6" w:rsidP="002848A6">
      <w:pPr>
        <w:ind w:left="0" w:firstLine="0"/>
        <w:rPr>
          <w:rFonts w:cstheme="minorHAnsi"/>
          <w:sz w:val="24"/>
          <w:szCs w:val="24"/>
        </w:rPr>
      </w:pPr>
    </w:p>
    <w:p w14:paraId="43E5A918" w14:textId="12C1F736" w:rsidR="003F1ADB" w:rsidRPr="003D417B" w:rsidRDefault="00CC3CAC" w:rsidP="002848A6">
      <w:pPr>
        <w:ind w:left="0" w:firstLine="0"/>
        <w:rPr>
          <w:rFonts w:cstheme="minorHAnsi"/>
          <w:sz w:val="24"/>
          <w:szCs w:val="24"/>
        </w:rPr>
      </w:pPr>
      <w:r>
        <w:rPr>
          <w:rFonts w:cstheme="minorHAnsi"/>
          <w:sz w:val="24"/>
          <w:szCs w:val="24"/>
        </w:rPr>
        <w:t>#</w:t>
      </w:r>
      <w:r w:rsidR="003F1ADB" w:rsidRPr="003D417B">
        <w:rPr>
          <w:rFonts w:cstheme="minorHAnsi"/>
          <w:sz w:val="24"/>
          <w:szCs w:val="24"/>
        </w:rPr>
        <w:t>2283</w:t>
      </w:r>
      <w:r>
        <w:rPr>
          <w:rFonts w:cstheme="minorHAnsi"/>
          <w:sz w:val="24"/>
          <w:szCs w:val="24"/>
        </w:rPr>
        <w:t xml:space="preserve"> -</w:t>
      </w:r>
      <w:r w:rsidR="003F1ADB" w:rsidRPr="003D417B">
        <w:rPr>
          <w:rFonts w:cstheme="minorHAnsi"/>
          <w:sz w:val="24"/>
          <w:szCs w:val="24"/>
        </w:rPr>
        <w:t xml:space="preserve"> We should not despair of the eternal salvation of persons who have taken their own lives. By ways known to him alone, God can provide the opportunity for salutary repentance. the Church prays for persons who have taken their own lives.</w:t>
      </w:r>
    </w:p>
    <w:p w14:paraId="27B315CF" w14:textId="1C5869DD" w:rsidR="003F1ADB" w:rsidRPr="003D417B" w:rsidRDefault="003F1ADB" w:rsidP="00D907B2">
      <w:pPr>
        <w:pStyle w:val="Default"/>
        <w:rPr>
          <w:rFonts w:asciiTheme="minorHAnsi" w:hAnsiTheme="minorHAnsi" w:cstheme="minorHAnsi"/>
          <w:b/>
          <w:bCs/>
        </w:rPr>
      </w:pPr>
    </w:p>
    <w:p w14:paraId="5C874889" w14:textId="0FEBBCFA" w:rsidR="00E00D06" w:rsidRPr="003D417B" w:rsidRDefault="00E00D06" w:rsidP="00D907B2">
      <w:pPr>
        <w:pStyle w:val="Default"/>
        <w:rPr>
          <w:rFonts w:asciiTheme="minorHAnsi" w:hAnsiTheme="minorHAnsi" w:cstheme="minorHAnsi"/>
          <w:b/>
          <w:bCs/>
        </w:rPr>
      </w:pPr>
      <w:r w:rsidRPr="003D417B">
        <w:rPr>
          <w:rFonts w:asciiTheme="minorHAnsi" w:hAnsiTheme="minorHAnsi" w:cstheme="minorHAnsi"/>
          <w:b/>
          <w:bCs/>
        </w:rPr>
        <w:t>Re</w:t>
      </w:r>
      <w:r w:rsidR="0054318A" w:rsidRPr="003D417B">
        <w:rPr>
          <w:rFonts w:asciiTheme="minorHAnsi" w:hAnsiTheme="minorHAnsi" w:cstheme="minorHAnsi"/>
          <w:b/>
          <w:bCs/>
        </w:rPr>
        <w:t>ferences</w:t>
      </w:r>
      <w:r w:rsidRPr="003D417B">
        <w:rPr>
          <w:rFonts w:asciiTheme="minorHAnsi" w:hAnsiTheme="minorHAnsi" w:cstheme="minorHAnsi"/>
          <w:b/>
          <w:bCs/>
        </w:rPr>
        <w:t xml:space="preserve">: </w:t>
      </w:r>
    </w:p>
    <w:p w14:paraId="776964F9" w14:textId="77777777" w:rsidR="00E06C43" w:rsidRPr="003D417B" w:rsidRDefault="00E06C43" w:rsidP="00E06C43">
      <w:pPr>
        <w:rPr>
          <w:rFonts w:cstheme="minorHAnsi"/>
          <w:sz w:val="24"/>
          <w:szCs w:val="24"/>
        </w:rPr>
      </w:pPr>
      <w:r w:rsidRPr="003D417B">
        <w:rPr>
          <w:rFonts w:cstheme="minorHAnsi"/>
          <w:sz w:val="24"/>
          <w:szCs w:val="24"/>
        </w:rPr>
        <w:t xml:space="preserve">American Foundation for Suicide Prevention, &amp; Suicide Prevention Resource Center. (2018). </w:t>
      </w:r>
      <w:r w:rsidRPr="003D417B">
        <w:rPr>
          <w:rFonts w:cstheme="minorHAnsi"/>
          <w:i/>
          <w:iCs/>
          <w:sz w:val="24"/>
          <w:szCs w:val="24"/>
        </w:rPr>
        <w:t>After a suicide: A toolkit for schools</w:t>
      </w:r>
      <w:r w:rsidRPr="003D417B">
        <w:rPr>
          <w:rFonts w:cstheme="minorHAnsi"/>
          <w:sz w:val="24"/>
          <w:szCs w:val="24"/>
        </w:rPr>
        <w:t xml:space="preserve"> (2nd ed.). Waltham, MA: Education Development Center.</w:t>
      </w:r>
    </w:p>
    <w:p w14:paraId="60CA0DC6" w14:textId="532FF778" w:rsidR="00E00D06" w:rsidRPr="003D417B" w:rsidRDefault="00065D26" w:rsidP="001752FC">
      <w:pPr>
        <w:pStyle w:val="Default"/>
        <w:rPr>
          <w:rFonts w:asciiTheme="minorHAnsi" w:hAnsiTheme="minorHAnsi" w:cstheme="minorHAnsi"/>
        </w:rPr>
      </w:pPr>
      <w:r w:rsidRPr="003D417B">
        <w:rPr>
          <w:rFonts w:asciiTheme="minorHAnsi" w:hAnsiTheme="minorHAnsi" w:cstheme="minorHAnsi"/>
        </w:rPr>
        <w:t xml:space="preserve">American Foundation for Suicide Prevention, American School Counselor Association, National Association of School Psychologists &amp; The Trevor Project (2019). </w:t>
      </w:r>
      <w:r w:rsidRPr="003D417B">
        <w:rPr>
          <w:rFonts w:asciiTheme="minorHAnsi" w:hAnsiTheme="minorHAnsi" w:cstheme="minorHAnsi"/>
          <w:i/>
          <w:iCs/>
        </w:rPr>
        <w:t>Model School District Policy on Suicide Prevention: Model Language, Commentary, and Resources (2nd ed.)</w:t>
      </w:r>
      <w:r w:rsidRPr="003D417B">
        <w:rPr>
          <w:rFonts w:asciiTheme="minorHAnsi" w:hAnsiTheme="minorHAnsi" w:cstheme="minorHAnsi"/>
        </w:rPr>
        <w:t>. New York: American Foundation for Suicide Prevention</w:t>
      </w:r>
      <w:r w:rsidR="0013518A" w:rsidRPr="003D417B">
        <w:rPr>
          <w:rFonts w:asciiTheme="minorHAnsi" w:hAnsiTheme="minorHAnsi" w:cstheme="minorHAnsi"/>
        </w:rPr>
        <w:t>.</w:t>
      </w:r>
    </w:p>
    <w:p w14:paraId="6B65C919" w14:textId="287824F9" w:rsidR="004C7E7B" w:rsidRPr="004C7E7B" w:rsidRDefault="004C7E7B" w:rsidP="004C7E7B">
      <w:pPr>
        <w:pStyle w:val="citation"/>
        <w:shd w:val="clear" w:color="auto" w:fill="FFFFFF"/>
        <w:spacing w:after="150" w:afterAutospacing="0" w:line="312" w:lineRule="atLeast"/>
        <w:ind w:left="720" w:hanging="720"/>
        <w:rPr>
          <w:rFonts w:asciiTheme="minorHAnsi" w:hAnsiTheme="minorHAnsi" w:cstheme="minorHAnsi"/>
          <w:color w:val="000000"/>
        </w:rPr>
      </w:pPr>
      <w:r w:rsidRPr="004C7E7B">
        <w:rPr>
          <w:rFonts w:asciiTheme="minorHAnsi" w:hAnsiTheme="minorHAnsi" w:cstheme="minorHAnsi"/>
          <w:color w:val="000000"/>
        </w:rPr>
        <w:t>Catholic Church. (199</w:t>
      </w:r>
      <w:r w:rsidR="00C463E9">
        <w:rPr>
          <w:rFonts w:asciiTheme="minorHAnsi" w:hAnsiTheme="minorHAnsi" w:cstheme="minorHAnsi"/>
          <w:color w:val="000000"/>
        </w:rPr>
        <w:t>7</w:t>
      </w:r>
      <w:r w:rsidRPr="004C7E7B">
        <w:rPr>
          <w:rFonts w:asciiTheme="minorHAnsi" w:hAnsiTheme="minorHAnsi" w:cstheme="minorHAnsi"/>
          <w:color w:val="000000"/>
        </w:rPr>
        <w:t>). </w:t>
      </w:r>
      <w:r w:rsidR="00A92A0B" w:rsidRPr="00D8717C">
        <w:rPr>
          <w:rFonts w:asciiTheme="minorHAnsi" w:hAnsiTheme="minorHAnsi" w:cstheme="minorHAnsi"/>
          <w:i/>
          <w:iCs/>
          <w:color w:val="000000"/>
        </w:rPr>
        <w:t>Respect for Human Life.</w:t>
      </w:r>
      <w:r w:rsidR="00A92A0B">
        <w:rPr>
          <w:rFonts w:asciiTheme="minorHAnsi" w:hAnsiTheme="minorHAnsi" w:cstheme="minorHAnsi"/>
          <w:color w:val="000000"/>
        </w:rPr>
        <w:t xml:space="preserve"> </w:t>
      </w:r>
      <w:r w:rsidR="00BF1647">
        <w:rPr>
          <w:rFonts w:asciiTheme="minorHAnsi" w:hAnsiTheme="minorHAnsi" w:cstheme="minorHAnsi"/>
          <w:color w:val="000000"/>
        </w:rPr>
        <w:t>In 2</w:t>
      </w:r>
      <w:r w:rsidR="00BF1647" w:rsidRPr="00BF1647">
        <w:rPr>
          <w:rFonts w:asciiTheme="minorHAnsi" w:hAnsiTheme="minorHAnsi" w:cstheme="minorHAnsi"/>
          <w:color w:val="000000"/>
          <w:vertAlign w:val="superscript"/>
        </w:rPr>
        <w:t>nd</w:t>
      </w:r>
      <w:r w:rsidR="00BF1647">
        <w:rPr>
          <w:rFonts w:asciiTheme="minorHAnsi" w:hAnsiTheme="minorHAnsi" w:cstheme="minorHAnsi"/>
          <w:color w:val="000000"/>
        </w:rPr>
        <w:t xml:space="preserve"> ed., </w:t>
      </w:r>
      <w:r w:rsidRPr="004C7E7B">
        <w:rPr>
          <w:rFonts w:asciiTheme="minorHAnsi" w:hAnsiTheme="minorHAnsi" w:cstheme="minorHAnsi"/>
          <w:i/>
          <w:iCs/>
          <w:color w:val="000000"/>
        </w:rPr>
        <w:t>Catechism of the Catholic Church</w:t>
      </w:r>
      <w:r w:rsidRPr="004C7E7B">
        <w:rPr>
          <w:rFonts w:asciiTheme="minorHAnsi" w:hAnsiTheme="minorHAnsi" w:cstheme="minorHAnsi"/>
          <w:color w:val="000000"/>
        </w:rPr>
        <w:t>.</w:t>
      </w:r>
      <w:r w:rsidR="00AB6BE6">
        <w:rPr>
          <w:rFonts w:asciiTheme="minorHAnsi" w:hAnsiTheme="minorHAnsi" w:cstheme="minorHAnsi"/>
          <w:color w:val="000000"/>
        </w:rPr>
        <w:t xml:space="preserve"> (2280-2283).</w:t>
      </w:r>
      <w:r w:rsidRPr="004C7E7B">
        <w:rPr>
          <w:rFonts w:asciiTheme="minorHAnsi" w:hAnsiTheme="minorHAnsi" w:cstheme="minorHAnsi"/>
          <w:color w:val="000000"/>
        </w:rPr>
        <w:t xml:space="preserve"> Vatican City: </w:t>
      </w:r>
      <w:proofErr w:type="spellStart"/>
      <w:r w:rsidRPr="004C7E7B">
        <w:rPr>
          <w:rFonts w:asciiTheme="minorHAnsi" w:hAnsiTheme="minorHAnsi" w:cstheme="minorHAnsi"/>
          <w:color w:val="000000"/>
        </w:rPr>
        <w:t>Libreria</w:t>
      </w:r>
      <w:proofErr w:type="spellEnd"/>
      <w:r w:rsidRPr="004C7E7B">
        <w:rPr>
          <w:rFonts w:asciiTheme="minorHAnsi" w:hAnsiTheme="minorHAnsi" w:cstheme="minorHAnsi"/>
          <w:color w:val="000000"/>
        </w:rPr>
        <w:t xml:space="preserve"> </w:t>
      </w:r>
      <w:proofErr w:type="spellStart"/>
      <w:r w:rsidRPr="004C7E7B">
        <w:rPr>
          <w:rFonts w:asciiTheme="minorHAnsi" w:hAnsiTheme="minorHAnsi" w:cstheme="minorHAnsi"/>
          <w:color w:val="000000"/>
        </w:rPr>
        <w:t>Editrice</w:t>
      </w:r>
      <w:proofErr w:type="spellEnd"/>
      <w:r w:rsidRPr="004C7E7B">
        <w:rPr>
          <w:rFonts w:asciiTheme="minorHAnsi" w:hAnsiTheme="minorHAnsi" w:cstheme="minorHAnsi"/>
          <w:color w:val="000000"/>
        </w:rPr>
        <w:t xml:space="preserve"> </w:t>
      </w:r>
      <w:proofErr w:type="spellStart"/>
      <w:r w:rsidRPr="004C7E7B">
        <w:rPr>
          <w:rFonts w:asciiTheme="minorHAnsi" w:hAnsiTheme="minorHAnsi" w:cstheme="minorHAnsi"/>
          <w:color w:val="000000"/>
        </w:rPr>
        <w:t>Vaticana</w:t>
      </w:r>
      <w:proofErr w:type="spellEnd"/>
      <w:r w:rsidRPr="004C7E7B">
        <w:rPr>
          <w:rFonts w:asciiTheme="minorHAnsi" w:hAnsiTheme="minorHAnsi" w:cstheme="minorHAnsi"/>
          <w:color w:val="000000"/>
        </w:rPr>
        <w:t>.</w:t>
      </w:r>
      <w:r w:rsidR="00AB6BE6">
        <w:rPr>
          <w:rFonts w:asciiTheme="minorHAnsi" w:hAnsiTheme="minorHAnsi" w:cstheme="minorHAnsi"/>
          <w:color w:val="000000"/>
        </w:rPr>
        <w:t xml:space="preserve"> Retrieved </w:t>
      </w:r>
      <w:r w:rsidR="00762C51">
        <w:rPr>
          <w:rFonts w:asciiTheme="minorHAnsi" w:hAnsiTheme="minorHAnsi" w:cstheme="minorHAnsi"/>
          <w:color w:val="000000"/>
        </w:rPr>
        <w:t xml:space="preserve">April 21, 2022, from </w:t>
      </w:r>
      <w:hyperlink r:id="rId36" w:history="1">
        <w:r w:rsidR="00AA4BDF" w:rsidRPr="004C2087">
          <w:rPr>
            <w:rStyle w:val="Hyperlink"/>
            <w:rFonts w:asciiTheme="minorHAnsi" w:hAnsiTheme="minorHAnsi" w:cstheme="minorHAnsi"/>
          </w:rPr>
          <w:t>https://www.usccb.org/sites/default/files/flipbooks/catechism/552/</w:t>
        </w:r>
      </w:hyperlink>
      <w:r w:rsidR="00AA4BDF">
        <w:rPr>
          <w:rFonts w:asciiTheme="minorHAnsi" w:hAnsiTheme="minorHAnsi" w:cstheme="minorHAnsi"/>
          <w:color w:val="000000"/>
        </w:rPr>
        <w:t>.</w:t>
      </w:r>
    </w:p>
    <w:p w14:paraId="4E7E5B6D" w14:textId="0FCABBFD" w:rsidR="00432A71" w:rsidRPr="003D417B" w:rsidRDefault="00432A71" w:rsidP="00432A71">
      <w:pPr>
        <w:pStyle w:val="NormalWeb"/>
        <w:ind w:left="567" w:hanging="567"/>
        <w:rPr>
          <w:rFonts w:asciiTheme="minorHAnsi" w:hAnsiTheme="minorHAnsi" w:cstheme="minorHAnsi"/>
        </w:rPr>
      </w:pPr>
      <w:r w:rsidRPr="003D417B">
        <w:rPr>
          <w:rFonts w:asciiTheme="minorHAnsi" w:hAnsiTheme="minorHAnsi" w:cstheme="minorHAnsi"/>
        </w:rPr>
        <w:t xml:space="preserve">Office of the Attorney General of Pennsylvania. (2022). </w:t>
      </w:r>
      <w:r w:rsidRPr="003D417B">
        <w:rPr>
          <w:rFonts w:asciiTheme="minorHAnsi" w:hAnsiTheme="minorHAnsi" w:cstheme="minorHAnsi"/>
          <w:i/>
          <w:iCs/>
        </w:rPr>
        <w:t>Home</w:t>
      </w:r>
      <w:r w:rsidRPr="003D417B">
        <w:rPr>
          <w:rFonts w:asciiTheme="minorHAnsi" w:hAnsiTheme="minorHAnsi" w:cstheme="minorHAnsi"/>
        </w:rPr>
        <w:t xml:space="preserve">. Safe2Say Something. Retrieved April 21, 2022, from </w:t>
      </w:r>
      <w:hyperlink r:id="rId37" w:history="1">
        <w:r w:rsidR="00B5517B" w:rsidRPr="004C2087">
          <w:rPr>
            <w:rStyle w:val="Hyperlink"/>
            <w:rFonts w:asciiTheme="minorHAnsi" w:hAnsiTheme="minorHAnsi" w:cstheme="minorHAnsi"/>
          </w:rPr>
          <w:t>https://www.safe2saypa.org/</w:t>
        </w:r>
      </w:hyperlink>
      <w:r w:rsidR="003203D8">
        <w:rPr>
          <w:rFonts w:asciiTheme="minorHAnsi" w:hAnsiTheme="minorHAnsi" w:cstheme="minorHAnsi"/>
        </w:rPr>
        <w:t>.</w:t>
      </w:r>
    </w:p>
    <w:p w14:paraId="2C1477DF" w14:textId="42F7DD1D" w:rsidR="00485292" w:rsidRPr="003D417B" w:rsidRDefault="00485292" w:rsidP="00485292">
      <w:pPr>
        <w:pStyle w:val="NormalWeb"/>
        <w:ind w:left="567" w:hanging="567"/>
        <w:rPr>
          <w:rFonts w:asciiTheme="minorHAnsi" w:hAnsiTheme="minorHAnsi" w:cstheme="minorHAnsi"/>
        </w:rPr>
      </w:pPr>
      <w:r w:rsidRPr="003D417B">
        <w:rPr>
          <w:rFonts w:asciiTheme="minorHAnsi" w:hAnsiTheme="minorHAnsi" w:cstheme="minorHAnsi"/>
        </w:rPr>
        <w:t xml:space="preserve">SAMHSA: Substance Abuse and Mental health Services Administration and Vibrant . (n.d.). </w:t>
      </w:r>
      <w:r w:rsidRPr="003D417B">
        <w:rPr>
          <w:rFonts w:asciiTheme="minorHAnsi" w:hAnsiTheme="minorHAnsi" w:cstheme="minorHAnsi"/>
          <w:i/>
          <w:iCs/>
        </w:rPr>
        <w:t>Youth Resources</w:t>
      </w:r>
      <w:r w:rsidRPr="003D417B">
        <w:rPr>
          <w:rFonts w:asciiTheme="minorHAnsi" w:hAnsiTheme="minorHAnsi" w:cstheme="minorHAnsi"/>
        </w:rPr>
        <w:t xml:space="preserve">. National Suicide Prevention Lifeline. Retrieved April 21, 2022, from </w:t>
      </w:r>
      <w:hyperlink r:id="rId38" w:history="1">
        <w:r w:rsidR="003203D8" w:rsidRPr="004C2087">
          <w:rPr>
            <w:rStyle w:val="Hyperlink"/>
            <w:rFonts w:asciiTheme="minorHAnsi" w:hAnsiTheme="minorHAnsi" w:cstheme="minorHAnsi"/>
          </w:rPr>
          <w:t>https://suicidepreventionlifeline.org/</w:t>
        </w:r>
      </w:hyperlink>
      <w:r w:rsidR="003203D8">
        <w:rPr>
          <w:rFonts w:asciiTheme="minorHAnsi" w:hAnsiTheme="minorHAnsi" w:cstheme="minorHAnsi"/>
        </w:rPr>
        <w:t>.</w:t>
      </w:r>
    </w:p>
    <w:p w14:paraId="6AB39AF1" w14:textId="210A7720" w:rsidR="0083698C" w:rsidRPr="003D417B" w:rsidRDefault="0083698C" w:rsidP="0083698C">
      <w:pPr>
        <w:pStyle w:val="NormalWeb"/>
        <w:ind w:left="567" w:hanging="567"/>
        <w:rPr>
          <w:rFonts w:asciiTheme="minorHAnsi" w:hAnsiTheme="minorHAnsi" w:cstheme="minorHAnsi"/>
        </w:rPr>
      </w:pPr>
      <w:r w:rsidRPr="003D417B">
        <w:rPr>
          <w:rFonts w:asciiTheme="minorHAnsi" w:hAnsiTheme="minorHAnsi" w:cstheme="minorHAnsi"/>
        </w:rPr>
        <w:t xml:space="preserve">Suicide Prevention Resource Center and Educational Development Center. (2004, January 1). </w:t>
      </w:r>
      <w:r w:rsidRPr="003D417B">
        <w:rPr>
          <w:rFonts w:asciiTheme="minorHAnsi" w:hAnsiTheme="minorHAnsi" w:cstheme="minorHAnsi"/>
          <w:i/>
          <w:iCs/>
        </w:rPr>
        <w:t>After a suicide: Recommendations for religious services and other public memorial observances</w:t>
      </w:r>
      <w:r w:rsidRPr="003D417B">
        <w:rPr>
          <w:rFonts w:asciiTheme="minorHAnsi" w:hAnsiTheme="minorHAnsi" w:cstheme="minorHAnsi"/>
        </w:rPr>
        <w:t xml:space="preserve">. After a suicide: Recommendations for religious services and other public memorial observances | Suicide Prevention Resource Center. Retrieved April 21, 2022, </w:t>
      </w:r>
      <w:r w:rsidRPr="003D417B">
        <w:rPr>
          <w:rFonts w:asciiTheme="minorHAnsi" w:hAnsiTheme="minorHAnsi" w:cstheme="minorHAnsi"/>
        </w:rPr>
        <w:lastRenderedPageBreak/>
        <w:t xml:space="preserve">from </w:t>
      </w:r>
      <w:hyperlink r:id="rId39" w:history="1">
        <w:r w:rsidR="003203D8" w:rsidRPr="004C2087">
          <w:rPr>
            <w:rStyle w:val="Hyperlink"/>
            <w:rFonts w:asciiTheme="minorHAnsi" w:hAnsiTheme="minorHAnsi" w:cstheme="minorHAnsi"/>
          </w:rPr>
          <w:t>https://www.sprc.org/resources-programs/after-suicide-recommendations-religious-services-and-other-public-memorial</w:t>
        </w:r>
      </w:hyperlink>
      <w:r w:rsidR="003203D8">
        <w:rPr>
          <w:rFonts w:asciiTheme="minorHAnsi" w:hAnsiTheme="minorHAnsi" w:cstheme="minorHAnsi"/>
        </w:rPr>
        <w:t>.</w:t>
      </w:r>
      <w:r w:rsidRPr="003D417B">
        <w:rPr>
          <w:rFonts w:asciiTheme="minorHAnsi" w:hAnsiTheme="minorHAnsi" w:cstheme="minorHAnsi"/>
        </w:rPr>
        <w:t xml:space="preserve"> </w:t>
      </w:r>
    </w:p>
    <w:p w14:paraId="0DEC58A9" w14:textId="31CA14D2" w:rsidR="00B879B2" w:rsidRPr="003D417B" w:rsidRDefault="001B508B" w:rsidP="00031AC6">
      <w:pPr>
        <w:pStyle w:val="NormalWeb"/>
        <w:ind w:left="567" w:hanging="567"/>
        <w:rPr>
          <w:rFonts w:asciiTheme="minorHAnsi" w:hAnsiTheme="minorHAnsi" w:cstheme="minorHAnsi"/>
        </w:rPr>
      </w:pPr>
      <w:r w:rsidRPr="003D417B">
        <w:rPr>
          <w:rFonts w:asciiTheme="minorHAnsi" w:hAnsiTheme="minorHAnsi" w:cstheme="minorHAnsi"/>
        </w:rPr>
        <w:t xml:space="preserve">U.S. Department of Health and Human Services. (2019, August 2). </w:t>
      </w:r>
      <w:r w:rsidRPr="003D417B">
        <w:rPr>
          <w:rFonts w:asciiTheme="minorHAnsi" w:hAnsiTheme="minorHAnsi" w:cstheme="minorHAnsi"/>
          <w:i/>
          <w:iCs/>
        </w:rPr>
        <w:t>Columbia-Suicide severity rating scale (C-SSRS)</w:t>
      </w:r>
      <w:r w:rsidRPr="003D417B">
        <w:rPr>
          <w:rFonts w:asciiTheme="minorHAnsi" w:hAnsiTheme="minorHAnsi" w:cstheme="minorHAnsi"/>
        </w:rPr>
        <w:t xml:space="preserve">. Official web site of the U.S. Health Resources &amp; Services Administration. Retrieved April 21, 2022, from </w:t>
      </w:r>
      <w:hyperlink r:id="rId40" w:history="1">
        <w:r w:rsidR="0054318A" w:rsidRPr="003D417B">
          <w:rPr>
            <w:rStyle w:val="Hyperlink"/>
            <w:rFonts w:asciiTheme="minorHAnsi" w:hAnsiTheme="minorHAnsi" w:cstheme="minorHAnsi"/>
          </w:rPr>
          <w:t>https://www.hrsa.gov/behavioral-health/columbia-suicide-severity-rating-scale-c-ssrs</w:t>
        </w:r>
      </w:hyperlink>
      <w:r w:rsidR="00C423C6" w:rsidRPr="003D417B">
        <w:rPr>
          <w:rFonts w:asciiTheme="minorHAnsi" w:hAnsiTheme="minorHAnsi" w:cstheme="minorHAnsi"/>
        </w:rPr>
        <w:t>.</w:t>
      </w:r>
      <w:r w:rsidRPr="003D417B">
        <w:rPr>
          <w:rFonts w:asciiTheme="minorHAnsi" w:hAnsiTheme="minorHAnsi" w:cstheme="minorHAnsi"/>
        </w:rPr>
        <w:t xml:space="preserve"> </w:t>
      </w:r>
    </w:p>
    <w:sectPr w:rsidR="00B879B2" w:rsidRPr="003D417B" w:rsidSect="00062E1E">
      <w:headerReference w:type="default" r:id="rId41"/>
      <w:footerReference w:type="default" r:id="rId42"/>
      <w:pgSz w:w="12240" w:h="163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EE7D0" w14:textId="77777777" w:rsidR="003F7722" w:rsidRDefault="003F7722" w:rsidP="00350E23">
      <w:r>
        <w:separator/>
      </w:r>
    </w:p>
  </w:endnote>
  <w:endnote w:type="continuationSeparator" w:id="0">
    <w:p w14:paraId="12017432" w14:textId="77777777" w:rsidR="003F7722" w:rsidRDefault="003F7722" w:rsidP="00350E23">
      <w:r>
        <w:continuationSeparator/>
      </w:r>
    </w:p>
  </w:endnote>
  <w:endnote w:type="continuationNotice" w:id="1">
    <w:p w14:paraId="35CAE0BF" w14:textId="77777777" w:rsidR="003F7722" w:rsidRDefault="003F7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2E6B" w14:textId="5964B803" w:rsidR="000D0F5E" w:rsidRDefault="00B879B2">
    <w:pPr>
      <w:pStyle w:val="Footer"/>
    </w:pPr>
    <w:r>
      <w:t>Effective August 202</w:t>
    </w:r>
    <w:r w:rsidR="000B1DAD">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FD517" w14:textId="77777777" w:rsidR="003F7722" w:rsidRDefault="003F7722" w:rsidP="00350E23">
      <w:r>
        <w:separator/>
      </w:r>
    </w:p>
  </w:footnote>
  <w:footnote w:type="continuationSeparator" w:id="0">
    <w:p w14:paraId="04020696" w14:textId="77777777" w:rsidR="003F7722" w:rsidRDefault="003F7722" w:rsidP="00350E23">
      <w:r>
        <w:continuationSeparator/>
      </w:r>
    </w:p>
  </w:footnote>
  <w:footnote w:type="continuationNotice" w:id="1">
    <w:p w14:paraId="4BEB9EF1" w14:textId="77777777" w:rsidR="003F7722" w:rsidRDefault="003F77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21EA" w14:textId="4C138A8D" w:rsidR="00D21C1C" w:rsidRDefault="00D21C1C" w:rsidP="00D21C1C">
    <w:pPr>
      <w:pStyle w:val="Header"/>
      <w:tabs>
        <w:tab w:val="left" w:pos="7920"/>
      </w:tabs>
    </w:pPr>
    <w:r>
      <w:t>Diocese of Erie</w:t>
    </w:r>
    <w:r>
      <w:tab/>
      <w:t xml:space="preserve">                            </w:t>
    </w:r>
    <w:r w:rsidR="009A1B8B">
      <w:t xml:space="preserve">  </w:t>
    </w:r>
    <w:r>
      <w:t xml:space="preserve"> S</w:t>
    </w:r>
    <w:r w:rsidR="00193949">
      <w:t>UICIDE</w:t>
    </w:r>
    <w:r>
      <w:t xml:space="preserve"> A</w:t>
    </w:r>
    <w:r w:rsidR="00193949">
      <w:t>WARENESS AND PREVENTION</w:t>
    </w:r>
    <w:r w:rsidR="00D15819">
      <w:t xml:space="preserve"> </w:t>
    </w:r>
    <w:r>
      <w:t xml:space="preserve">                                    </w:t>
    </w:r>
    <w:r w:rsidR="009A1B8B">
      <w:t xml:space="preserve">    </w:t>
    </w:r>
    <w:r>
      <w:t xml:space="preserve"> 302.9 BP</w:t>
    </w:r>
  </w:p>
  <w:p w14:paraId="2715E23B" w14:textId="42937D56" w:rsidR="00D21C1C" w:rsidRPr="006D5252" w:rsidRDefault="00D21C1C" w:rsidP="009A1B8B">
    <w:pPr>
      <w:pStyle w:val="Header"/>
      <w:tabs>
        <w:tab w:val="left" w:pos="7290"/>
      </w:tabs>
    </w:pPr>
    <w:r>
      <w:t xml:space="preserve">August 2021                                                                                                             </w:t>
    </w:r>
    <w:r>
      <w:tab/>
      <w:t xml:space="preserve">       Revised: </w:t>
    </w:r>
    <w:r w:rsidR="009A1B8B">
      <w:t>May 2022</w:t>
    </w:r>
  </w:p>
  <w:p w14:paraId="0872579B" w14:textId="77777777" w:rsidR="00D21C1C" w:rsidRDefault="00D21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389"/>
    <w:multiLevelType w:val="hybridMultilevel"/>
    <w:tmpl w:val="037E4DB0"/>
    <w:lvl w:ilvl="0" w:tplc="FFFFFFFF">
      <w:start w:val="1"/>
      <w:numFmt w:val="bullet"/>
      <w:lvlText w:val="o"/>
      <w:lvlJc w:val="left"/>
      <w:pPr>
        <w:ind w:left="540" w:hanging="360"/>
      </w:pPr>
      <w:rPr>
        <w:rFonts w:ascii="Courier New" w:hAnsi="Courier New" w:cs="Courier New" w:hint="default"/>
      </w:rPr>
    </w:lvl>
    <w:lvl w:ilvl="1" w:tplc="FFFFFFFF">
      <w:start w:val="1"/>
      <w:numFmt w:val="bullet"/>
      <w:lvlText w:val=""/>
      <w:lvlJc w:val="left"/>
      <w:pPr>
        <w:ind w:left="1440" w:hanging="360"/>
      </w:pPr>
      <w:rPr>
        <w:rFonts w:ascii="Wingdings" w:hAnsi="Wingdings" w:hint="default"/>
      </w:rPr>
    </w:lvl>
    <w:lvl w:ilvl="2" w:tplc="04090005">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1" w15:restartNumberingAfterBreak="0">
    <w:nsid w:val="17857EA1"/>
    <w:multiLevelType w:val="hybridMultilevel"/>
    <w:tmpl w:val="6568CA08"/>
    <w:lvl w:ilvl="0" w:tplc="FFFFFFFF">
      <w:start w:val="1"/>
      <w:numFmt w:val="bullet"/>
      <w:lvlText w:val="o"/>
      <w:lvlJc w:val="left"/>
      <w:pPr>
        <w:ind w:left="540" w:hanging="360"/>
      </w:pPr>
      <w:rPr>
        <w:rFonts w:ascii="Courier New" w:hAnsi="Courier New" w:cs="Courier New" w:hint="default"/>
      </w:rPr>
    </w:lvl>
    <w:lvl w:ilvl="1" w:tplc="FFFFFFFF">
      <w:start w:val="1"/>
      <w:numFmt w:val="bullet"/>
      <w:lvlText w:val=""/>
      <w:lvlJc w:val="left"/>
      <w:pPr>
        <w:ind w:left="1440" w:hanging="360"/>
      </w:pPr>
      <w:rPr>
        <w:rFonts w:ascii="Wingdings" w:hAnsi="Wingdings" w:hint="default"/>
      </w:rPr>
    </w:lvl>
    <w:lvl w:ilvl="2" w:tplc="ADE0EFAA">
      <w:start w:val="1"/>
      <w:numFmt w:val="bullet"/>
      <w:lvlText w:val="▪"/>
      <w:lvlJc w:val="left"/>
      <w:pPr>
        <w:ind w:left="198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2" w15:restartNumberingAfterBreak="0">
    <w:nsid w:val="18A36BDC"/>
    <w:multiLevelType w:val="hybridMultilevel"/>
    <w:tmpl w:val="6EC4B238"/>
    <w:lvl w:ilvl="0" w:tplc="FFFFFFFF">
      <w:start w:val="1"/>
      <w:numFmt w:val="bullet"/>
      <w:lvlText w:val="o"/>
      <w:lvlJc w:val="left"/>
      <w:pPr>
        <w:ind w:left="540" w:hanging="360"/>
      </w:pPr>
      <w:rPr>
        <w:rFonts w:ascii="Courier New" w:hAnsi="Courier New" w:cs="Courier New" w:hint="default"/>
      </w:rPr>
    </w:lvl>
    <w:lvl w:ilvl="1" w:tplc="FFFFFFFF">
      <w:start w:val="1"/>
      <w:numFmt w:val="bullet"/>
      <w:lvlText w:val=""/>
      <w:lvlJc w:val="left"/>
      <w:pPr>
        <w:ind w:left="1440" w:hanging="360"/>
      </w:pPr>
      <w:rPr>
        <w:rFonts w:ascii="Wingdings" w:hAnsi="Wingdings" w:hint="default"/>
      </w:rPr>
    </w:lvl>
    <w:lvl w:ilvl="2" w:tplc="FA70255A">
      <w:start w:val="1"/>
      <w:numFmt w:val="bullet"/>
      <w:lvlText w:val="◊"/>
      <w:lvlJc w:val="left"/>
      <w:pPr>
        <w:ind w:left="1980"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3" w15:restartNumberingAfterBreak="0">
    <w:nsid w:val="25CB0F93"/>
    <w:multiLevelType w:val="hybridMultilevel"/>
    <w:tmpl w:val="434C24EE"/>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267E680D"/>
    <w:multiLevelType w:val="hybridMultilevel"/>
    <w:tmpl w:val="1A86D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2046FC"/>
    <w:multiLevelType w:val="hybridMultilevel"/>
    <w:tmpl w:val="E1F03EF6"/>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E537300"/>
    <w:multiLevelType w:val="hybridMultilevel"/>
    <w:tmpl w:val="3D66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66D79"/>
    <w:multiLevelType w:val="hybridMultilevel"/>
    <w:tmpl w:val="2CDEA682"/>
    <w:lvl w:ilvl="0" w:tplc="04090001">
      <w:start w:val="1"/>
      <w:numFmt w:val="bullet"/>
      <w:lvlText w:val=""/>
      <w:lvlJc w:val="left"/>
      <w:pPr>
        <w:ind w:left="81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9A071BD"/>
    <w:multiLevelType w:val="hybridMultilevel"/>
    <w:tmpl w:val="6F407604"/>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EF636F1"/>
    <w:multiLevelType w:val="hybridMultilevel"/>
    <w:tmpl w:val="7666C4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CE7E67"/>
    <w:multiLevelType w:val="hybridMultilevel"/>
    <w:tmpl w:val="E2C89BD4"/>
    <w:lvl w:ilvl="0" w:tplc="04090001">
      <w:start w:val="1"/>
      <w:numFmt w:val="bullet"/>
      <w:lvlText w:val=""/>
      <w:lvlJc w:val="left"/>
      <w:pPr>
        <w:ind w:left="54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439732A2"/>
    <w:multiLevelType w:val="hybridMultilevel"/>
    <w:tmpl w:val="5DA27684"/>
    <w:lvl w:ilvl="0" w:tplc="FFFFFFFF">
      <w:start w:val="1"/>
      <w:numFmt w:val="bullet"/>
      <w:lvlText w:val="o"/>
      <w:lvlJc w:val="left"/>
      <w:pPr>
        <w:ind w:left="540" w:hanging="360"/>
      </w:pPr>
      <w:rPr>
        <w:rFonts w:ascii="Courier New" w:hAnsi="Courier New" w:cs="Courier New" w:hint="default"/>
      </w:rPr>
    </w:lvl>
    <w:lvl w:ilvl="1" w:tplc="FFFFFFFF">
      <w:start w:val="1"/>
      <w:numFmt w:val="bullet"/>
      <w:lvlText w:val=""/>
      <w:lvlJc w:val="left"/>
      <w:pPr>
        <w:ind w:left="1440" w:hanging="360"/>
      </w:pPr>
      <w:rPr>
        <w:rFonts w:ascii="Wingdings" w:hAnsi="Wingdings" w:hint="default"/>
      </w:rPr>
    </w:lvl>
    <w:lvl w:ilvl="2" w:tplc="04090005">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12" w15:restartNumberingAfterBreak="0">
    <w:nsid w:val="4B814EED"/>
    <w:multiLevelType w:val="hybridMultilevel"/>
    <w:tmpl w:val="F21A960C"/>
    <w:lvl w:ilvl="0" w:tplc="DCBA4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9C0AE9"/>
    <w:multiLevelType w:val="hybridMultilevel"/>
    <w:tmpl w:val="8FCE3EF8"/>
    <w:lvl w:ilvl="0" w:tplc="FFFFFFFF">
      <w:start w:val="1"/>
      <w:numFmt w:val="bullet"/>
      <w:lvlText w:val="o"/>
      <w:lvlJc w:val="left"/>
      <w:pPr>
        <w:ind w:left="540" w:hanging="360"/>
      </w:pPr>
      <w:rPr>
        <w:rFonts w:ascii="Courier New" w:hAnsi="Courier New" w:cs="Courier New" w:hint="default"/>
      </w:rPr>
    </w:lvl>
    <w:lvl w:ilvl="1" w:tplc="FFFFFFFF">
      <w:start w:val="1"/>
      <w:numFmt w:val="bullet"/>
      <w:lvlText w:val=""/>
      <w:lvlJc w:val="left"/>
      <w:pPr>
        <w:ind w:left="1440" w:hanging="360"/>
      </w:pPr>
      <w:rPr>
        <w:rFonts w:ascii="Wingdings" w:hAnsi="Wingdings" w:hint="default"/>
      </w:rPr>
    </w:lvl>
    <w:lvl w:ilvl="2" w:tplc="04090005">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14" w15:restartNumberingAfterBreak="0">
    <w:nsid w:val="526A76CD"/>
    <w:multiLevelType w:val="hybridMultilevel"/>
    <w:tmpl w:val="BF5CC068"/>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62F93992"/>
    <w:multiLevelType w:val="hybridMultilevel"/>
    <w:tmpl w:val="B89CE9BC"/>
    <w:lvl w:ilvl="0" w:tplc="FFFFFFFF">
      <w:start w:val="1"/>
      <w:numFmt w:val="bullet"/>
      <w:lvlText w:val="o"/>
      <w:lvlJc w:val="left"/>
      <w:pPr>
        <w:ind w:left="540" w:hanging="360"/>
      </w:pPr>
      <w:rPr>
        <w:rFonts w:ascii="Courier New" w:hAnsi="Courier New" w:cs="Courier New" w:hint="default"/>
      </w:rPr>
    </w:lvl>
    <w:lvl w:ilvl="1" w:tplc="FFFFFFFF">
      <w:start w:val="1"/>
      <w:numFmt w:val="bullet"/>
      <w:lvlText w:val=""/>
      <w:lvlJc w:val="left"/>
      <w:pPr>
        <w:ind w:left="1440" w:hanging="360"/>
      </w:pPr>
      <w:rPr>
        <w:rFonts w:ascii="Wingdings" w:hAnsi="Wingdings" w:hint="default"/>
      </w:rPr>
    </w:lvl>
    <w:lvl w:ilvl="2" w:tplc="04090005">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16" w15:restartNumberingAfterBreak="0">
    <w:nsid w:val="68236379"/>
    <w:multiLevelType w:val="multilevel"/>
    <w:tmpl w:val="DD5E1B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BC05C6"/>
    <w:multiLevelType w:val="hybridMultilevel"/>
    <w:tmpl w:val="5D145E32"/>
    <w:lvl w:ilvl="0" w:tplc="04090001">
      <w:start w:val="1"/>
      <w:numFmt w:val="bullet"/>
      <w:lvlText w:val=""/>
      <w:lvlJc w:val="left"/>
      <w:pPr>
        <w:ind w:left="54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num w:numId="1" w16cid:durableId="1748378696">
    <w:abstractNumId w:val="10"/>
  </w:num>
  <w:num w:numId="2" w16cid:durableId="22485065">
    <w:abstractNumId w:val="6"/>
  </w:num>
  <w:num w:numId="3" w16cid:durableId="1853108097">
    <w:abstractNumId w:val="9"/>
  </w:num>
  <w:num w:numId="4" w16cid:durableId="1813062403">
    <w:abstractNumId w:val="4"/>
  </w:num>
  <w:num w:numId="5" w16cid:durableId="297300386">
    <w:abstractNumId w:val="7"/>
  </w:num>
  <w:num w:numId="6" w16cid:durableId="1733650900">
    <w:abstractNumId w:val="14"/>
  </w:num>
  <w:num w:numId="7" w16cid:durableId="175928696">
    <w:abstractNumId w:val="3"/>
  </w:num>
  <w:num w:numId="8" w16cid:durableId="1079716601">
    <w:abstractNumId w:val="5"/>
  </w:num>
  <w:num w:numId="9" w16cid:durableId="269434053">
    <w:abstractNumId w:val="8"/>
  </w:num>
  <w:num w:numId="10" w16cid:durableId="1648319692">
    <w:abstractNumId w:val="1"/>
  </w:num>
  <w:num w:numId="11" w16cid:durableId="223873470">
    <w:abstractNumId w:val="17"/>
  </w:num>
  <w:num w:numId="12" w16cid:durableId="1567298371">
    <w:abstractNumId w:val="12"/>
  </w:num>
  <w:num w:numId="13" w16cid:durableId="980618611">
    <w:abstractNumId w:val="2"/>
  </w:num>
  <w:num w:numId="14" w16cid:durableId="1057902019">
    <w:abstractNumId w:val="11"/>
  </w:num>
  <w:num w:numId="15" w16cid:durableId="69354825">
    <w:abstractNumId w:val="0"/>
  </w:num>
  <w:num w:numId="16" w16cid:durableId="399986136">
    <w:abstractNumId w:val="15"/>
  </w:num>
  <w:num w:numId="17" w16cid:durableId="634337017">
    <w:abstractNumId w:val="13"/>
  </w:num>
  <w:num w:numId="18" w16cid:durableId="107153787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23"/>
    <w:rsid w:val="00000A6E"/>
    <w:rsid w:val="000012F1"/>
    <w:rsid w:val="00003228"/>
    <w:rsid w:val="00004E2E"/>
    <w:rsid w:val="00005A92"/>
    <w:rsid w:val="00007AAA"/>
    <w:rsid w:val="00010D6A"/>
    <w:rsid w:val="00010EC8"/>
    <w:rsid w:val="000113EE"/>
    <w:rsid w:val="00016233"/>
    <w:rsid w:val="000176C4"/>
    <w:rsid w:val="00017FF5"/>
    <w:rsid w:val="00021F50"/>
    <w:rsid w:val="00023FEA"/>
    <w:rsid w:val="00024FAB"/>
    <w:rsid w:val="00025171"/>
    <w:rsid w:val="0002724E"/>
    <w:rsid w:val="0002779C"/>
    <w:rsid w:val="00031AC6"/>
    <w:rsid w:val="00032C8E"/>
    <w:rsid w:val="00032D89"/>
    <w:rsid w:val="00033B67"/>
    <w:rsid w:val="000349D6"/>
    <w:rsid w:val="0003579A"/>
    <w:rsid w:val="00037118"/>
    <w:rsid w:val="00041234"/>
    <w:rsid w:val="000469EE"/>
    <w:rsid w:val="000479D4"/>
    <w:rsid w:val="00051B68"/>
    <w:rsid w:val="000602ED"/>
    <w:rsid w:val="000626FE"/>
    <w:rsid w:val="000627B0"/>
    <w:rsid w:val="00062E1E"/>
    <w:rsid w:val="000645B9"/>
    <w:rsid w:val="00064C42"/>
    <w:rsid w:val="00065D26"/>
    <w:rsid w:val="000727F0"/>
    <w:rsid w:val="00073E18"/>
    <w:rsid w:val="000766DE"/>
    <w:rsid w:val="000771A8"/>
    <w:rsid w:val="00077690"/>
    <w:rsid w:val="000776C5"/>
    <w:rsid w:val="000776F3"/>
    <w:rsid w:val="00080CA8"/>
    <w:rsid w:val="00082270"/>
    <w:rsid w:val="0008251D"/>
    <w:rsid w:val="000829B9"/>
    <w:rsid w:val="0008700F"/>
    <w:rsid w:val="0009279F"/>
    <w:rsid w:val="00096847"/>
    <w:rsid w:val="000A1E34"/>
    <w:rsid w:val="000A3A5C"/>
    <w:rsid w:val="000A6E95"/>
    <w:rsid w:val="000A755F"/>
    <w:rsid w:val="000B1DAD"/>
    <w:rsid w:val="000B2B9C"/>
    <w:rsid w:val="000C219A"/>
    <w:rsid w:val="000C4DC1"/>
    <w:rsid w:val="000C51D0"/>
    <w:rsid w:val="000C544C"/>
    <w:rsid w:val="000C60D7"/>
    <w:rsid w:val="000C6834"/>
    <w:rsid w:val="000C68F7"/>
    <w:rsid w:val="000D0F5E"/>
    <w:rsid w:val="000D10C4"/>
    <w:rsid w:val="000D322B"/>
    <w:rsid w:val="000D3D73"/>
    <w:rsid w:val="000D5A3D"/>
    <w:rsid w:val="000E2BDE"/>
    <w:rsid w:val="000E3DE3"/>
    <w:rsid w:val="000E448E"/>
    <w:rsid w:val="000E472D"/>
    <w:rsid w:val="000E48F6"/>
    <w:rsid w:val="000E5E4D"/>
    <w:rsid w:val="000E63E9"/>
    <w:rsid w:val="000F1A44"/>
    <w:rsid w:val="000F211A"/>
    <w:rsid w:val="000F4451"/>
    <w:rsid w:val="000F61E2"/>
    <w:rsid w:val="000F665A"/>
    <w:rsid w:val="000F6E05"/>
    <w:rsid w:val="00100791"/>
    <w:rsid w:val="00100E07"/>
    <w:rsid w:val="00101D42"/>
    <w:rsid w:val="0010297A"/>
    <w:rsid w:val="00105F64"/>
    <w:rsid w:val="001077F4"/>
    <w:rsid w:val="00110F76"/>
    <w:rsid w:val="00112BE4"/>
    <w:rsid w:val="00113B83"/>
    <w:rsid w:val="0011476B"/>
    <w:rsid w:val="0011498D"/>
    <w:rsid w:val="00120348"/>
    <w:rsid w:val="001211DF"/>
    <w:rsid w:val="00125476"/>
    <w:rsid w:val="0012573F"/>
    <w:rsid w:val="0012686A"/>
    <w:rsid w:val="00127518"/>
    <w:rsid w:val="0012752D"/>
    <w:rsid w:val="00127594"/>
    <w:rsid w:val="00127961"/>
    <w:rsid w:val="0013144F"/>
    <w:rsid w:val="00133173"/>
    <w:rsid w:val="00133274"/>
    <w:rsid w:val="00134E47"/>
    <w:rsid w:val="0013518A"/>
    <w:rsid w:val="00135314"/>
    <w:rsid w:val="001357F7"/>
    <w:rsid w:val="00135DC6"/>
    <w:rsid w:val="00140664"/>
    <w:rsid w:val="00141EEF"/>
    <w:rsid w:val="00144CD3"/>
    <w:rsid w:val="00146B94"/>
    <w:rsid w:val="00160024"/>
    <w:rsid w:val="00160754"/>
    <w:rsid w:val="001618B9"/>
    <w:rsid w:val="00162482"/>
    <w:rsid w:val="00166038"/>
    <w:rsid w:val="0016743A"/>
    <w:rsid w:val="00170FA8"/>
    <w:rsid w:val="00174CF4"/>
    <w:rsid w:val="001752FC"/>
    <w:rsid w:val="00182919"/>
    <w:rsid w:val="00184693"/>
    <w:rsid w:val="00184CB5"/>
    <w:rsid w:val="00186F2A"/>
    <w:rsid w:val="00187E9B"/>
    <w:rsid w:val="00190430"/>
    <w:rsid w:val="00193949"/>
    <w:rsid w:val="00193C07"/>
    <w:rsid w:val="00193C5C"/>
    <w:rsid w:val="00197118"/>
    <w:rsid w:val="00197268"/>
    <w:rsid w:val="001A00A2"/>
    <w:rsid w:val="001A4FEE"/>
    <w:rsid w:val="001A5C88"/>
    <w:rsid w:val="001A6226"/>
    <w:rsid w:val="001B0087"/>
    <w:rsid w:val="001B25D6"/>
    <w:rsid w:val="001B37A3"/>
    <w:rsid w:val="001B508B"/>
    <w:rsid w:val="001B6D3F"/>
    <w:rsid w:val="001C17DA"/>
    <w:rsid w:val="001C26F0"/>
    <w:rsid w:val="001C31AE"/>
    <w:rsid w:val="001C4229"/>
    <w:rsid w:val="001C4FBC"/>
    <w:rsid w:val="001C684C"/>
    <w:rsid w:val="001C688E"/>
    <w:rsid w:val="001C6B42"/>
    <w:rsid w:val="001D1A7D"/>
    <w:rsid w:val="001D2E7F"/>
    <w:rsid w:val="001D4AE3"/>
    <w:rsid w:val="001D7955"/>
    <w:rsid w:val="001E0118"/>
    <w:rsid w:val="001E0ECC"/>
    <w:rsid w:val="001E1096"/>
    <w:rsid w:val="001E15B8"/>
    <w:rsid w:val="001E2499"/>
    <w:rsid w:val="001E2860"/>
    <w:rsid w:val="001E4F1D"/>
    <w:rsid w:val="001E625A"/>
    <w:rsid w:val="001E75BC"/>
    <w:rsid w:val="001F0B79"/>
    <w:rsid w:val="001F3AB5"/>
    <w:rsid w:val="001F3D1B"/>
    <w:rsid w:val="001F7082"/>
    <w:rsid w:val="00200760"/>
    <w:rsid w:val="00200F53"/>
    <w:rsid w:val="0020394F"/>
    <w:rsid w:val="0020579B"/>
    <w:rsid w:val="002070FF"/>
    <w:rsid w:val="00207FEC"/>
    <w:rsid w:val="002110F8"/>
    <w:rsid w:val="00211B21"/>
    <w:rsid w:val="00214754"/>
    <w:rsid w:val="00214B14"/>
    <w:rsid w:val="002164C0"/>
    <w:rsid w:val="0021678C"/>
    <w:rsid w:val="00217441"/>
    <w:rsid w:val="002175DB"/>
    <w:rsid w:val="00217CF7"/>
    <w:rsid w:val="002204FC"/>
    <w:rsid w:val="00221BCA"/>
    <w:rsid w:val="0022215A"/>
    <w:rsid w:val="0022252F"/>
    <w:rsid w:val="00222F30"/>
    <w:rsid w:val="00225F13"/>
    <w:rsid w:val="00226682"/>
    <w:rsid w:val="002275E4"/>
    <w:rsid w:val="002319D0"/>
    <w:rsid w:val="002323A0"/>
    <w:rsid w:val="00233215"/>
    <w:rsid w:val="00233CF8"/>
    <w:rsid w:val="0024179E"/>
    <w:rsid w:val="00242148"/>
    <w:rsid w:val="0024451B"/>
    <w:rsid w:val="00244F9C"/>
    <w:rsid w:val="00245E28"/>
    <w:rsid w:val="002515B4"/>
    <w:rsid w:val="00253B14"/>
    <w:rsid w:val="002540A2"/>
    <w:rsid w:val="00262161"/>
    <w:rsid w:val="00262502"/>
    <w:rsid w:val="00264865"/>
    <w:rsid w:val="00264B12"/>
    <w:rsid w:val="00267014"/>
    <w:rsid w:val="00270625"/>
    <w:rsid w:val="00271117"/>
    <w:rsid w:val="00271667"/>
    <w:rsid w:val="0027442C"/>
    <w:rsid w:val="002746E0"/>
    <w:rsid w:val="0027730B"/>
    <w:rsid w:val="00277D0A"/>
    <w:rsid w:val="00280BB0"/>
    <w:rsid w:val="0028227E"/>
    <w:rsid w:val="002848A6"/>
    <w:rsid w:val="00287EBB"/>
    <w:rsid w:val="00290437"/>
    <w:rsid w:val="00290574"/>
    <w:rsid w:val="00291388"/>
    <w:rsid w:val="00292807"/>
    <w:rsid w:val="00292B81"/>
    <w:rsid w:val="00293A1F"/>
    <w:rsid w:val="00293C65"/>
    <w:rsid w:val="00294628"/>
    <w:rsid w:val="002954D3"/>
    <w:rsid w:val="002978D1"/>
    <w:rsid w:val="002A0D99"/>
    <w:rsid w:val="002A36CC"/>
    <w:rsid w:val="002A5E79"/>
    <w:rsid w:val="002A66BC"/>
    <w:rsid w:val="002A6834"/>
    <w:rsid w:val="002B1714"/>
    <w:rsid w:val="002B33F0"/>
    <w:rsid w:val="002B3D7B"/>
    <w:rsid w:val="002B7DF9"/>
    <w:rsid w:val="002C1011"/>
    <w:rsid w:val="002C22CF"/>
    <w:rsid w:val="002C2D01"/>
    <w:rsid w:val="002C312F"/>
    <w:rsid w:val="002C4D9D"/>
    <w:rsid w:val="002C750D"/>
    <w:rsid w:val="002D029B"/>
    <w:rsid w:val="002D0A74"/>
    <w:rsid w:val="002D1248"/>
    <w:rsid w:val="002D25C7"/>
    <w:rsid w:val="002D454A"/>
    <w:rsid w:val="002D62BA"/>
    <w:rsid w:val="002E0889"/>
    <w:rsid w:val="002E0A7E"/>
    <w:rsid w:val="002E0DC4"/>
    <w:rsid w:val="002E199B"/>
    <w:rsid w:val="002E1F8A"/>
    <w:rsid w:val="002E6257"/>
    <w:rsid w:val="002E7173"/>
    <w:rsid w:val="002F19DD"/>
    <w:rsid w:val="002F6E9A"/>
    <w:rsid w:val="003002D1"/>
    <w:rsid w:val="00301151"/>
    <w:rsid w:val="0030312A"/>
    <w:rsid w:val="00303200"/>
    <w:rsid w:val="00304B77"/>
    <w:rsid w:val="00305D21"/>
    <w:rsid w:val="0030733F"/>
    <w:rsid w:val="003103C5"/>
    <w:rsid w:val="003131A5"/>
    <w:rsid w:val="003203D8"/>
    <w:rsid w:val="0032080B"/>
    <w:rsid w:val="00320C2F"/>
    <w:rsid w:val="00324985"/>
    <w:rsid w:val="003269A9"/>
    <w:rsid w:val="00327686"/>
    <w:rsid w:val="00331428"/>
    <w:rsid w:val="00332961"/>
    <w:rsid w:val="00332AF3"/>
    <w:rsid w:val="00334514"/>
    <w:rsid w:val="00341675"/>
    <w:rsid w:val="00343BC7"/>
    <w:rsid w:val="003456C8"/>
    <w:rsid w:val="00347A6E"/>
    <w:rsid w:val="00350E23"/>
    <w:rsid w:val="003534FA"/>
    <w:rsid w:val="00355A2C"/>
    <w:rsid w:val="003560E1"/>
    <w:rsid w:val="00356534"/>
    <w:rsid w:val="0035662B"/>
    <w:rsid w:val="00357F09"/>
    <w:rsid w:val="00360D1A"/>
    <w:rsid w:val="00361AD4"/>
    <w:rsid w:val="00361DB1"/>
    <w:rsid w:val="003637CB"/>
    <w:rsid w:val="00364F74"/>
    <w:rsid w:val="00365F5A"/>
    <w:rsid w:val="0037013E"/>
    <w:rsid w:val="00370CD3"/>
    <w:rsid w:val="00371765"/>
    <w:rsid w:val="003750E2"/>
    <w:rsid w:val="00375EC5"/>
    <w:rsid w:val="00376328"/>
    <w:rsid w:val="0038031D"/>
    <w:rsid w:val="003828E3"/>
    <w:rsid w:val="003836A5"/>
    <w:rsid w:val="00383AE5"/>
    <w:rsid w:val="00383F94"/>
    <w:rsid w:val="00384A44"/>
    <w:rsid w:val="00395839"/>
    <w:rsid w:val="00395AA1"/>
    <w:rsid w:val="003A2234"/>
    <w:rsid w:val="003A299A"/>
    <w:rsid w:val="003A354E"/>
    <w:rsid w:val="003A376B"/>
    <w:rsid w:val="003A4102"/>
    <w:rsid w:val="003A4B90"/>
    <w:rsid w:val="003A545F"/>
    <w:rsid w:val="003B45FC"/>
    <w:rsid w:val="003B5559"/>
    <w:rsid w:val="003B633B"/>
    <w:rsid w:val="003B65BB"/>
    <w:rsid w:val="003B6640"/>
    <w:rsid w:val="003B726B"/>
    <w:rsid w:val="003B7F53"/>
    <w:rsid w:val="003C0DA4"/>
    <w:rsid w:val="003C3CA1"/>
    <w:rsid w:val="003C476E"/>
    <w:rsid w:val="003D0343"/>
    <w:rsid w:val="003D417B"/>
    <w:rsid w:val="003D4D6D"/>
    <w:rsid w:val="003D68D2"/>
    <w:rsid w:val="003D79A3"/>
    <w:rsid w:val="003E1407"/>
    <w:rsid w:val="003E3D52"/>
    <w:rsid w:val="003E4BF0"/>
    <w:rsid w:val="003E4C2C"/>
    <w:rsid w:val="003E71F0"/>
    <w:rsid w:val="003F09F9"/>
    <w:rsid w:val="003F0D82"/>
    <w:rsid w:val="003F1ADB"/>
    <w:rsid w:val="003F1B5E"/>
    <w:rsid w:val="003F254F"/>
    <w:rsid w:val="003F6608"/>
    <w:rsid w:val="003F6A9B"/>
    <w:rsid w:val="003F7722"/>
    <w:rsid w:val="004022AF"/>
    <w:rsid w:val="00406A42"/>
    <w:rsid w:val="00411F35"/>
    <w:rsid w:val="00413100"/>
    <w:rsid w:val="004131DF"/>
    <w:rsid w:val="00413ABA"/>
    <w:rsid w:val="00414081"/>
    <w:rsid w:val="00415451"/>
    <w:rsid w:val="004160B0"/>
    <w:rsid w:val="00421576"/>
    <w:rsid w:val="00421C4D"/>
    <w:rsid w:val="00426847"/>
    <w:rsid w:val="00426ED0"/>
    <w:rsid w:val="00426EE2"/>
    <w:rsid w:val="00427C4F"/>
    <w:rsid w:val="00430762"/>
    <w:rsid w:val="00430AEB"/>
    <w:rsid w:val="00430E3B"/>
    <w:rsid w:val="0043187F"/>
    <w:rsid w:val="00431D75"/>
    <w:rsid w:val="00431EE7"/>
    <w:rsid w:val="00432A71"/>
    <w:rsid w:val="00434775"/>
    <w:rsid w:val="0043580A"/>
    <w:rsid w:val="0043729F"/>
    <w:rsid w:val="00437975"/>
    <w:rsid w:val="0044112F"/>
    <w:rsid w:val="00442F83"/>
    <w:rsid w:val="00443AAA"/>
    <w:rsid w:val="00443D79"/>
    <w:rsid w:val="004450CC"/>
    <w:rsid w:val="00451BBB"/>
    <w:rsid w:val="00452E61"/>
    <w:rsid w:val="004537C6"/>
    <w:rsid w:val="00455CAA"/>
    <w:rsid w:val="004573A4"/>
    <w:rsid w:val="00457521"/>
    <w:rsid w:val="004578C3"/>
    <w:rsid w:val="004607B3"/>
    <w:rsid w:val="004619E9"/>
    <w:rsid w:val="00461A5E"/>
    <w:rsid w:val="0046291C"/>
    <w:rsid w:val="0046497D"/>
    <w:rsid w:val="004668F3"/>
    <w:rsid w:val="00467449"/>
    <w:rsid w:val="004713F7"/>
    <w:rsid w:val="004737B2"/>
    <w:rsid w:val="00473936"/>
    <w:rsid w:val="00474208"/>
    <w:rsid w:val="0047453D"/>
    <w:rsid w:val="00475F14"/>
    <w:rsid w:val="00481071"/>
    <w:rsid w:val="00485292"/>
    <w:rsid w:val="004852E2"/>
    <w:rsid w:val="0049747F"/>
    <w:rsid w:val="004A03D3"/>
    <w:rsid w:val="004A0E16"/>
    <w:rsid w:val="004A45AC"/>
    <w:rsid w:val="004A4EDC"/>
    <w:rsid w:val="004A5BBE"/>
    <w:rsid w:val="004A75F5"/>
    <w:rsid w:val="004B0095"/>
    <w:rsid w:val="004B1E4B"/>
    <w:rsid w:val="004B3DBA"/>
    <w:rsid w:val="004B4434"/>
    <w:rsid w:val="004B7B67"/>
    <w:rsid w:val="004B7BF0"/>
    <w:rsid w:val="004B7E07"/>
    <w:rsid w:val="004C024F"/>
    <w:rsid w:val="004C08AF"/>
    <w:rsid w:val="004C26B5"/>
    <w:rsid w:val="004C3305"/>
    <w:rsid w:val="004C3896"/>
    <w:rsid w:val="004C7C4F"/>
    <w:rsid w:val="004C7E7B"/>
    <w:rsid w:val="004D17C0"/>
    <w:rsid w:val="004D2175"/>
    <w:rsid w:val="004D6442"/>
    <w:rsid w:val="004E46CF"/>
    <w:rsid w:val="004E6ADD"/>
    <w:rsid w:val="004F0F91"/>
    <w:rsid w:val="004F1102"/>
    <w:rsid w:val="004F2338"/>
    <w:rsid w:val="004F3187"/>
    <w:rsid w:val="00502646"/>
    <w:rsid w:val="00505677"/>
    <w:rsid w:val="00505BAF"/>
    <w:rsid w:val="00507B49"/>
    <w:rsid w:val="00510557"/>
    <w:rsid w:val="0051273F"/>
    <w:rsid w:val="00512EB6"/>
    <w:rsid w:val="005139C6"/>
    <w:rsid w:val="005149E6"/>
    <w:rsid w:val="00515B50"/>
    <w:rsid w:val="00517F51"/>
    <w:rsid w:val="0052008A"/>
    <w:rsid w:val="00520A29"/>
    <w:rsid w:val="00520D89"/>
    <w:rsid w:val="00522A9D"/>
    <w:rsid w:val="0052533B"/>
    <w:rsid w:val="00525A87"/>
    <w:rsid w:val="00526A25"/>
    <w:rsid w:val="0052797B"/>
    <w:rsid w:val="00536240"/>
    <w:rsid w:val="00536766"/>
    <w:rsid w:val="005373E4"/>
    <w:rsid w:val="00537A16"/>
    <w:rsid w:val="005420A2"/>
    <w:rsid w:val="0054274A"/>
    <w:rsid w:val="0054318A"/>
    <w:rsid w:val="005431CA"/>
    <w:rsid w:val="00543C86"/>
    <w:rsid w:val="0054603D"/>
    <w:rsid w:val="00546828"/>
    <w:rsid w:val="00547410"/>
    <w:rsid w:val="00547DF2"/>
    <w:rsid w:val="00552EBC"/>
    <w:rsid w:val="005556CD"/>
    <w:rsid w:val="00555F1E"/>
    <w:rsid w:val="00555F6D"/>
    <w:rsid w:val="00556A79"/>
    <w:rsid w:val="00557916"/>
    <w:rsid w:val="0056024F"/>
    <w:rsid w:val="00560B11"/>
    <w:rsid w:val="00561C4C"/>
    <w:rsid w:val="005628CB"/>
    <w:rsid w:val="005630AD"/>
    <w:rsid w:val="0056385B"/>
    <w:rsid w:val="0056400E"/>
    <w:rsid w:val="00566F1F"/>
    <w:rsid w:val="00574960"/>
    <w:rsid w:val="00575A0B"/>
    <w:rsid w:val="00577A7D"/>
    <w:rsid w:val="00580622"/>
    <w:rsid w:val="005811A3"/>
    <w:rsid w:val="0058174F"/>
    <w:rsid w:val="0058384A"/>
    <w:rsid w:val="005863B5"/>
    <w:rsid w:val="005867F2"/>
    <w:rsid w:val="00586ADD"/>
    <w:rsid w:val="0059116D"/>
    <w:rsid w:val="00591215"/>
    <w:rsid w:val="00592CD6"/>
    <w:rsid w:val="0059406B"/>
    <w:rsid w:val="005947F1"/>
    <w:rsid w:val="005975FD"/>
    <w:rsid w:val="005A2BB0"/>
    <w:rsid w:val="005A3EED"/>
    <w:rsid w:val="005A57A5"/>
    <w:rsid w:val="005A64D1"/>
    <w:rsid w:val="005B09ED"/>
    <w:rsid w:val="005B10A0"/>
    <w:rsid w:val="005B5D36"/>
    <w:rsid w:val="005C1841"/>
    <w:rsid w:val="005C3A15"/>
    <w:rsid w:val="005C3E91"/>
    <w:rsid w:val="005C7B7B"/>
    <w:rsid w:val="005D12F5"/>
    <w:rsid w:val="005D199A"/>
    <w:rsid w:val="005D6A71"/>
    <w:rsid w:val="005D7F12"/>
    <w:rsid w:val="005E09F6"/>
    <w:rsid w:val="005E7E8D"/>
    <w:rsid w:val="005E7F38"/>
    <w:rsid w:val="005F04CF"/>
    <w:rsid w:val="005F4171"/>
    <w:rsid w:val="005F4B44"/>
    <w:rsid w:val="005F573B"/>
    <w:rsid w:val="005F6650"/>
    <w:rsid w:val="005F6C5D"/>
    <w:rsid w:val="005F7036"/>
    <w:rsid w:val="006012A3"/>
    <w:rsid w:val="00602F43"/>
    <w:rsid w:val="006053E2"/>
    <w:rsid w:val="00607A28"/>
    <w:rsid w:val="00607AE5"/>
    <w:rsid w:val="00607FA9"/>
    <w:rsid w:val="006124AE"/>
    <w:rsid w:val="006138C4"/>
    <w:rsid w:val="00617A82"/>
    <w:rsid w:val="00622324"/>
    <w:rsid w:val="006254E3"/>
    <w:rsid w:val="0062573F"/>
    <w:rsid w:val="00627E14"/>
    <w:rsid w:val="00634169"/>
    <w:rsid w:val="00634A74"/>
    <w:rsid w:val="006352D5"/>
    <w:rsid w:val="006362AB"/>
    <w:rsid w:val="00637455"/>
    <w:rsid w:val="006374E6"/>
    <w:rsid w:val="00645167"/>
    <w:rsid w:val="00645711"/>
    <w:rsid w:val="00646877"/>
    <w:rsid w:val="00650F76"/>
    <w:rsid w:val="00652052"/>
    <w:rsid w:val="00652714"/>
    <w:rsid w:val="00654440"/>
    <w:rsid w:val="00654631"/>
    <w:rsid w:val="00655860"/>
    <w:rsid w:val="00655A2A"/>
    <w:rsid w:val="00657FD5"/>
    <w:rsid w:val="00660D78"/>
    <w:rsid w:val="00661B7C"/>
    <w:rsid w:val="00663CB4"/>
    <w:rsid w:val="00663F1F"/>
    <w:rsid w:val="006653CF"/>
    <w:rsid w:val="00667522"/>
    <w:rsid w:val="00672416"/>
    <w:rsid w:val="00674DEA"/>
    <w:rsid w:val="00674FE3"/>
    <w:rsid w:val="006750B2"/>
    <w:rsid w:val="0067720D"/>
    <w:rsid w:val="00677D3C"/>
    <w:rsid w:val="00682122"/>
    <w:rsid w:val="00686B47"/>
    <w:rsid w:val="00686C99"/>
    <w:rsid w:val="00687482"/>
    <w:rsid w:val="0068760E"/>
    <w:rsid w:val="006915B4"/>
    <w:rsid w:val="006932DB"/>
    <w:rsid w:val="00693464"/>
    <w:rsid w:val="00694736"/>
    <w:rsid w:val="00694826"/>
    <w:rsid w:val="00695385"/>
    <w:rsid w:val="00695BEF"/>
    <w:rsid w:val="006A495E"/>
    <w:rsid w:val="006A4E30"/>
    <w:rsid w:val="006A551B"/>
    <w:rsid w:val="006B040E"/>
    <w:rsid w:val="006B0A27"/>
    <w:rsid w:val="006B41E2"/>
    <w:rsid w:val="006C270B"/>
    <w:rsid w:val="006C2AE0"/>
    <w:rsid w:val="006C536D"/>
    <w:rsid w:val="006C5EF7"/>
    <w:rsid w:val="006D05BE"/>
    <w:rsid w:val="006D1BFC"/>
    <w:rsid w:val="006D2E8A"/>
    <w:rsid w:val="006D672F"/>
    <w:rsid w:val="006D7F58"/>
    <w:rsid w:val="006E03F1"/>
    <w:rsid w:val="006E052D"/>
    <w:rsid w:val="006E27C6"/>
    <w:rsid w:val="006E3DE0"/>
    <w:rsid w:val="006E3E03"/>
    <w:rsid w:val="006E4D22"/>
    <w:rsid w:val="006E4DA4"/>
    <w:rsid w:val="006E567D"/>
    <w:rsid w:val="006E6609"/>
    <w:rsid w:val="006E6629"/>
    <w:rsid w:val="006F26E7"/>
    <w:rsid w:val="006F48C8"/>
    <w:rsid w:val="006F4A17"/>
    <w:rsid w:val="006F5B85"/>
    <w:rsid w:val="006F650B"/>
    <w:rsid w:val="006F76FC"/>
    <w:rsid w:val="00700E71"/>
    <w:rsid w:val="007031FC"/>
    <w:rsid w:val="0070377E"/>
    <w:rsid w:val="00705808"/>
    <w:rsid w:val="0071048B"/>
    <w:rsid w:val="007122EA"/>
    <w:rsid w:val="00712CAC"/>
    <w:rsid w:val="00712CC1"/>
    <w:rsid w:val="0071334A"/>
    <w:rsid w:val="0071447D"/>
    <w:rsid w:val="00714E38"/>
    <w:rsid w:val="00714ED9"/>
    <w:rsid w:val="0071674B"/>
    <w:rsid w:val="00716D83"/>
    <w:rsid w:val="007176DB"/>
    <w:rsid w:val="00720B6B"/>
    <w:rsid w:val="00720CBF"/>
    <w:rsid w:val="007218D5"/>
    <w:rsid w:val="00721C76"/>
    <w:rsid w:val="0072252D"/>
    <w:rsid w:val="00724313"/>
    <w:rsid w:val="007246AC"/>
    <w:rsid w:val="00726B62"/>
    <w:rsid w:val="00727207"/>
    <w:rsid w:val="00730459"/>
    <w:rsid w:val="0073084A"/>
    <w:rsid w:val="00732026"/>
    <w:rsid w:val="007326A2"/>
    <w:rsid w:val="007332AE"/>
    <w:rsid w:val="00737962"/>
    <w:rsid w:val="00737EDA"/>
    <w:rsid w:val="007400F3"/>
    <w:rsid w:val="00740937"/>
    <w:rsid w:val="00740A82"/>
    <w:rsid w:val="007420B1"/>
    <w:rsid w:val="00744D7D"/>
    <w:rsid w:val="007470B0"/>
    <w:rsid w:val="007504B8"/>
    <w:rsid w:val="00752239"/>
    <w:rsid w:val="0075234D"/>
    <w:rsid w:val="00753B19"/>
    <w:rsid w:val="00753D7E"/>
    <w:rsid w:val="0075597F"/>
    <w:rsid w:val="00755F2E"/>
    <w:rsid w:val="0075675F"/>
    <w:rsid w:val="00756978"/>
    <w:rsid w:val="00756C3F"/>
    <w:rsid w:val="00757CA2"/>
    <w:rsid w:val="00762831"/>
    <w:rsid w:val="00762C51"/>
    <w:rsid w:val="007642A5"/>
    <w:rsid w:val="0076724D"/>
    <w:rsid w:val="00770300"/>
    <w:rsid w:val="00770F17"/>
    <w:rsid w:val="00771536"/>
    <w:rsid w:val="00771A05"/>
    <w:rsid w:val="00771D5B"/>
    <w:rsid w:val="00772A2D"/>
    <w:rsid w:val="00774445"/>
    <w:rsid w:val="00777D44"/>
    <w:rsid w:val="00777D47"/>
    <w:rsid w:val="0078046D"/>
    <w:rsid w:val="007808F6"/>
    <w:rsid w:val="0078140C"/>
    <w:rsid w:val="00781CC6"/>
    <w:rsid w:val="00782250"/>
    <w:rsid w:val="007824A6"/>
    <w:rsid w:val="00782BD4"/>
    <w:rsid w:val="00783106"/>
    <w:rsid w:val="00783BBB"/>
    <w:rsid w:val="00783F18"/>
    <w:rsid w:val="00784403"/>
    <w:rsid w:val="0078502F"/>
    <w:rsid w:val="00786908"/>
    <w:rsid w:val="00786B6C"/>
    <w:rsid w:val="00787D66"/>
    <w:rsid w:val="00791EAB"/>
    <w:rsid w:val="00794CC7"/>
    <w:rsid w:val="00795880"/>
    <w:rsid w:val="007965C4"/>
    <w:rsid w:val="00797486"/>
    <w:rsid w:val="007A09E3"/>
    <w:rsid w:val="007A2C70"/>
    <w:rsid w:val="007A36CB"/>
    <w:rsid w:val="007A5CB3"/>
    <w:rsid w:val="007A5EE4"/>
    <w:rsid w:val="007A74E5"/>
    <w:rsid w:val="007B225D"/>
    <w:rsid w:val="007C31EE"/>
    <w:rsid w:val="007D06AD"/>
    <w:rsid w:val="007D4B30"/>
    <w:rsid w:val="007D5216"/>
    <w:rsid w:val="007D52B2"/>
    <w:rsid w:val="007D52E5"/>
    <w:rsid w:val="007D6D88"/>
    <w:rsid w:val="007D7A7F"/>
    <w:rsid w:val="007E18B3"/>
    <w:rsid w:val="007E1C23"/>
    <w:rsid w:val="007E2573"/>
    <w:rsid w:val="007E25E9"/>
    <w:rsid w:val="007E262C"/>
    <w:rsid w:val="007E43A6"/>
    <w:rsid w:val="007F0E9F"/>
    <w:rsid w:val="007F20C4"/>
    <w:rsid w:val="00801214"/>
    <w:rsid w:val="00806465"/>
    <w:rsid w:val="008104F9"/>
    <w:rsid w:val="00812224"/>
    <w:rsid w:val="00813CC3"/>
    <w:rsid w:val="0081480C"/>
    <w:rsid w:val="008148BA"/>
    <w:rsid w:val="00815AD7"/>
    <w:rsid w:val="00815CF9"/>
    <w:rsid w:val="00825D29"/>
    <w:rsid w:val="00827D25"/>
    <w:rsid w:val="0083050A"/>
    <w:rsid w:val="0083698C"/>
    <w:rsid w:val="00837CC9"/>
    <w:rsid w:val="00837DD0"/>
    <w:rsid w:val="00841556"/>
    <w:rsid w:val="00842184"/>
    <w:rsid w:val="00843408"/>
    <w:rsid w:val="0085085F"/>
    <w:rsid w:val="00850B47"/>
    <w:rsid w:val="0085131E"/>
    <w:rsid w:val="008516F4"/>
    <w:rsid w:val="00851AA9"/>
    <w:rsid w:val="00851D9E"/>
    <w:rsid w:val="00852B63"/>
    <w:rsid w:val="008547C7"/>
    <w:rsid w:val="008550A3"/>
    <w:rsid w:val="00855249"/>
    <w:rsid w:val="00863792"/>
    <w:rsid w:val="00866F88"/>
    <w:rsid w:val="00867A2A"/>
    <w:rsid w:val="00870CF7"/>
    <w:rsid w:val="0087294B"/>
    <w:rsid w:val="00873DF5"/>
    <w:rsid w:val="00874C09"/>
    <w:rsid w:val="00876729"/>
    <w:rsid w:val="008817F0"/>
    <w:rsid w:val="00881B39"/>
    <w:rsid w:val="00882038"/>
    <w:rsid w:val="00883C4D"/>
    <w:rsid w:val="00883E85"/>
    <w:rsid w:val="00884086"/>
    <w:rsid w:val="0089062D"/>
    <w:rsid w:val="00890758"/>
    <w:rsid w:val="00890FD7"/>
    <w:rsid w:val="00893B57"/>
    <w:rsid w:val="00893D39"/>
    <w:rsid w:val="008A6920"/>
    <w:rsid w:val="008B0A82"/>
    <w:rsid w:val="008B352B"/>
    <w:rsid w:val="008B36FB"/>
    <w:rsid w:val="008B3C37"/>
    <w:rsid w:val="008B3E9B"/>
    <w:rsid w:val="008B490A"/>
    <w:rsid w:val="008B58B6"/>
    <w:rsid w:val="008B5C29"/>
    <w:rsid w:val="008B7F17"/>
    <w:rsid w:val="008C087B"/>
    <w:rsid w:val="008C3523"/>
    <w:rsid w:val="008C6267"/>
    <w:rsid w:val="008C7CD6"/>
    <w:rsid w:val="008C7EA3"/>
    <w:rsid w:val="008D5338"/>
    <w:rsid w:val="008E07B0"/>
    <w:rsid w:val="008E18E6"/>
    <w:rsid w:val="008E345B"/>
    <w:rsid w:val="008E4BF0"/>
    <w:rsid w:val="008E5657"/>
    <w:rsid w:val="008E6DFC"/>
    <w:rsid w:val="008E7676"/>
    <w:rsid w:val="008F50DA"/>
    <w:rsid w:val="008F5D7B"/>
    <w:rsid w:val="008F71BE"/>
    <w:rsid w:val="008F72C7"/>
    <w:rsid w:val="008F7972"/>
    <w:rsid w:val="00900452"/>
    <w:rsid w:val="009011E1"/>
    <w:rsid w:val="0090252B"/>
    <w:rsid w:val="009055D0"/>
    <w:rsid w:val="00906693"/>
    <w:rsid w:val="0091626A"/>
    <w:rsid w:val="0092213E"/>
    <w:rsid w:val="009229CB"/>
    <w:rsid w:val="0092368E"/>
    <w:rsid w:val="00926D69"/>
    <w:rsid w:val="00926D7A"/>
    <w:rsid w:val="0092741A"/>
    <w:rsid w:val="00930076"/>
    <w:rsid w:val="00930AE6"/>
    <w:rsid w:val="00930C80"/>
    <w:rsid w:val="00931263"/>
    <w:rsid w:val="009318DE"/>
    <w:rsid w:val="0093497E"/>
    <w:rsid w:val="00934B50"/>
    <w:rsid w:val="00936E75"/>
    <w:rsid w:val="00940122"/>
    <w:rsid w:val="009409F4"/>
    <w:rsid w:val="009433D3"/>
    <w:rsid w:val="009447B7"/>
    <w:rsid w:val="00945693"/>
    <w:rsid w:val="00947601"/>
    <w:rsid w:val="0095069F"/>
    <w:rsid w:val="0095402B"/>
    <w:rsid w:val="00954E58"/>
    <w:rsid w:val="009562C7"/>
    <w:rsid w:val="00956971"/>
    <w:rsid w:val="00967833"/>
    <w:rsid w:val="00970E56"/>
    <w:rsid w:val="00974F49"/>
    <w:rsid w:val="0097505C"/>
    <w:rsid w:val="00975F98"/>
    <w:rsid w:val="00980295"/>
    <w:rsid w:val="0098154F"/>
    <w:rsid w:val="009816CC"/>
    <w:rsid w:val="009824BF"/>
    <w:rsid w:val="00985D6F"/>
    <w:rsid w:val="00986070"/>
    <w:rsid w:val="009917BB"/>
    <w:rsid w:val="0099505C"/>
    <w:rsid w:val="00997797"/>
    <w:rsid w:val="009A1B10"/>
    <w:rsid w:val="009A1B8B"/>
    <w:rsid w:val="009A1C68"/>
    <w:rsid w:val="009A549B"/>
    <w:rsid w:val="009B34DB"/>
    <w:rsid w:val="009B544B"/>
    <w:rsid w:val="009B64FF"/>
    <w:rsid w:val="009C1632"/>
    <w:rsid w:val="009C7AB1"/>
    <w:rsid w:val="009D212A"/>
    <w:rsid w:val="009D3262"/>
    <w:rsid w:val="009D4232"/>
    <w:rsid w:val="009D7AEA"/>
    <w:rsid w:val="009E15C9"/>
    <w:rsid w:val="009E1BEB"/>
    <w:rsid w:val="009E1E2D"/>
    <w:rsid w:val="009E365B"/>
    <w:rsid w:val="009E51CA"/>
    <w:rsid w:val="009F23C6"/>
    <w:rsid w:val="009F31DF"/>
    <w:rsid w:val="009F5B9E"/>
    <w:rsid w:val="009F73E1"/>
    <w:rsid w:val="00A00279"/>
    <w:rsid w:val="00A01965"/>
    <w:rsid w:val="00A0708B"/>
    <w:rsid w:val="00A071C6"/>
    <w:rsid w:val="00A11CFC"/>
    <w:rsid w:val="00A1604B"/>
    <w:rsid w:val="00A16444"/>
    <w:rsid w:val="00A20EA5"/>
    <w:rsid w:val="00A20F86"/>
    <w:rsid w:val="00A21999"/>
    <w:rsid w:val="00A21A82"/>
    <w:rsid w:val="00A22F37"/>
    <w:rsid w:val="00A233B2"/>
    <w:rsid w:val="00A23FA7"/>
    <w:rsid w:val="00A25784"/>
    <w:rsid w:val="00A26C1A"/>
    <w:rsid w:val="00A3084C"/>
    <w:rsid w:val="00A31CAC"/>
    <w:rsid w:val="00A323F2"/>
    <w:rsid w:val="00A343B5"/>
    <w:rsid w:val="00A351BA"/>
    <w:rsid w:val="00A35FB8"/>
    <w:rsid w:val="00A36F58"/>
    <w:rsid w:val="00A4100C"/>
    <w:rsid w:val="00A428D4"/>
    <w:rsid w:val="00A42B18"/>
    <w:rsid w:val="00A470F1"/>
    <w:rsid w:val="00A500E1"/>
    <w:rsid w:val="00A518AC"/>
    <w:rsid w:val="00A54612"/>
    <w:rsid w:val="00A546C0"/>
    <w:rsid w:val="00A547CC"/>
    <w:rsid w:val="00A55B1F"/>
    <w:rsid w:val="00A55F49"/>
    <w:rsid w:val="00A5796D"/>
    <w:rsid w:val="00A60CD9"/>
    <w:rsid w:val="00A612DF"/>
    <w:rsid w:val="00A62868"/>
    <w:rsid w:val="00A63AA2"/>
    <w:rsid w:val="00A65B50"/>
    <w:rsid w:val="00A66169"/>
    <w:rsid w:val="00A674AA"/>
    <w:rsid w:val="00A726AB"/>
    <w:rsid w:val="00A73447"/>
    <w:rsid w:val="00A75340"/>
    <w:rsid w:val="00A761FF"/>
    <w:rsid w:val="00A8082D"/>
    <w:rsid w:val="00A813C9"/>
    <w:rsid w:val="00A925C2"/>
    <w:rsid w:val="00A92A0B"/>
    <w:rsid w:val="00A9455B"/>
    <w:rsid w:val="00A94ED1"/>
    <w:rsid w:val="00A94F01"/>
    <w:rsid w:val="00A957B3"/>
    <w:rsid w:val="00A96A2D"/>
    <w:rsid w:val="00AA0709"/>
    <w:rsid w:val="00AA36B4"/>
    <w:rsid w:val="00AA4BDF"/>
    <w:rsid w:val="00AA5BE6"/>
    <w:rsid w:val="00AA5EA0"/>
    <w:rsid w:val="00AA6884"/>
    <w:rsid w:val="00AA6F32"/>
    <w:rsid w:val="00AB357A"/>
    <w:rsid w:val="00AB521E"/>
    <w:rsid w:val="00AB631C"/>
    <w:rsid w:val="00AB6900"/>
    <w:rsid w:val="00AB6BE6"/>
    <w:rsid w:val="00AC1832"/>
    <w:rsid w:val="00AC2C27"/>
    <w:rsid w:val="00AC2E7E"/>
    <w:rsid w:val="00AC3A05"/>
    <w:rsid w:val="00AC69C2"/>
    <w:rsid w:val="00AC7913"/>
    <w:rsid w:val="00AD04E9"/>
    <w:rsid w:val="00AD05CF"/>
    <w:rsid w:val="00AD0A01"/>
    <w:rsid w:val="00AD0AD9"/>
    <w:rsid w:val="00AD5662"/>
    <w:rsid w:val="00AD5CED"/>
    <w:rsid w:val="00AD7900"/>
    <w:rsid w:val="00AD79BB"/>
    <w:rsid w:val="00AE4A0F"/>
    <w:rsid w:val="00AE563B"/>
    <w:rsid w:val="00AE7CF5"/>
    <w:rsid w:val="00AF10D1"/>
    <w:rsid w:val="00AF414A"/>
    <w:rsid w:val="00AF4702"/>
    <w:rsid w:val="00AF4A54"/>
    <w:rsid w:val="00AF53C0"/>
    <w:rsid w:val="00AF56BB"/>
    <w:rsid w:val="00AF602F"/>
    <w:rsid w:val="00AF611A"/>
    <w:rsid w:val="00AF6C1C"/>
    <w:rsid w:val="00B0321E"/>
    <w:rsid w:val="00B0420D"/>
    <w:rsid w:val="00B04D1F"/>
    <w:rsid w:val="00B04D29"/>
    <w:rsid w:val="00B05785"/>
    <w:rsid w:val="00B05C3D"/>
    <w:rsid w:val="00B10773"/>
    <w:rsid w:val="00B117C8"/>
    <w:rsid w:val="00B119A6"/>
    <w:rsid w:val="00B11C9B"/>
    <w:rsid w:val="00B11E56"/>
    <w:rsid w:val="00B13CC8"/>
    <w:rsid w:val="00B207EB"/>
    <w:rsid w:val="00B223FE"/>
    <w:rsid w:val="00B32212"/>
    <w:rsid w:val="00B336B8"/>
    <w:rsid w:val="00B33D48"/>
    <w:rsid w:val="00B41A99"/>
    <w:rsid w:val="00B42826"/>
    <w:rsid w:val="00B4327A"/>
    <w:rsid w:val="00B43EE7"/>
    <w:rsid w:val="00B46859"/>
    <w:rsid w:val="00B47E83"/>
    <w:rsid w:val="00B53ADF"/>
    <w:rsid w:val="00B5517B"/>
    <w:rsid w:val="00B560DF"/>
    <w:rsid w:val="00B574EF"/>
    <w:rsid w:val="00B61A47"/>
    <w:rsid w:val="00B62324"/>
    <w:rsid w:val="00B62C20"/>
    <w:rsid w:val="00B6656C"/>
    <w:rsid w:val="00B665E8"/>
    <w:rsid w:val="00B6689E"/>
    <w:rsid w:val="00B70DEB"/>
    <w:rsid w:val="00B732CC"/>
    <w:rsid w:val="00B771F8"/>
    <w:rsid w:val="00B77BC0"/>
    <w:rsid w:val="00B77D70"/>
    <w:rsid w:val="00B803D6"/>
    <w:rsid w:val="00B80442"/>
    <w:rsid w:val="00B80596"/>
    <w:rsid w:val="00B8150A"/>
    <w:rsid w:val="00B817BA"/>
    <w:rsid w:val="00B83212"/>
    <w:rsid w:val="00B8665F"/>
    <w:rsid w:val="00B86BEC"/>
    <w:rsid w:val="00B872F1"/>
    <w:rsid w:val="00B879B2"/>
    <w:rsid w:val="00B90F3A"/>
    <w:rsid w:val="00B92DC8"/>
    <w:rsid w:val="00B94200"/>
    <w:rsid w:val="00B94E7E"/>
    <w:rsid w:val="00B953C5"/>
    <w:rsid w:val="00B95622"/>
    <w:rsid w:val="00B95E82"/>
    <w:rsid w:val="00B97A6B"/>
    <w:rsid w:val="00BA1DFF"/>
    <w:rsid w:val="00BA6050"/>
    <w:rsid w:val="00BA6E24"/>
    <w:rsid w:val="00BB1AFD"/>
    <w:rsid w:val="00BB2BE5"/>
    <w:rsid w:val="00BB56AA"/>
    <w:rsid w:val="00BB6CFB"/>
    <w:rsid w:val="00BB7AE9"/>
    <w:rsid w:val="00BB7D59"/>
    <w:rsid w:val="00BC0F1A"/>
    <w:rsid w:val="00BC25DC"/>
    <w:rsid w:val="00BC2765"/>
    <w:rsid w:val="00BC2CDA"/>
    <w:rsid w:val="00BC55FE"/>
    <w:rsid w:val="00BC5F67"/>
    <w:rsid w:val="00BD205A"/>
    <w:rsid w:val="00BD3E8B"/>
    <w:rsid w:val="00BD7ED7"/>
    <w:rsid w:val="00BE0EE7"/>
    <w:rsid w:val="00BE1499"/>
    <w:rsid w:val="00BE385F"/>
    <w:rsid w:val="00BE4A3B"/>
    <w:rsid w:val="00BE5036"/>
    <w:rsid w:val="00BE65E6"/>
    <w:rsid w:val="00BE6950"/>
    <w:rsid w:val="00BF0519"/>
    <w:rsid w:val="00BF069A"/>
    <w:rsid w:val="00BF1647"/>
    <w:rsid w:val="00BF3405"/>
    <w:rsid w:val="00BF6705"/>
    <w:rsid w:val="00BF72FE"/>
    <w:rsid w:val="00C01708"/>
    <w:rsid w:val="00C01BE1"/>
    <w:rsid w:val="00C06436"/>
    <w:rsid w:val="00C072D7"/>
    <w:rsid w:val="00C07BC4"/>
    <w:rsid w:val="00C12DE2"/>
    <w:rsid w:val="00C15A2F"/>
    <w:rsid w:val="00C17106"/>
    <w:rsid w:val="00C2167F"/>
    <w:rsid w:val="00C21CE3"/>
    <w:rsid w:val="00C24033"/>
    <w:rsid w:val="00C27C32"/>
    <w:rsid w:val="00C31555"/>
    <w:rsid w:val="00C32B7A"/>
    <w:rsid w:val="00C3469D"/>
    <w:rsid w:val="00C34A26"/>
    <w:rsid w:val="00C3605B"/>
    <w:rsid w:val="00C3649E"/>
    <w:rsid w:val="00C36F34"/>
    <w:rsid w:val="00C37FF5"/>
    <w:rsid w:val="00C407A2"/>
    <w:rsid w:val="00C412EB"/>
    <w:rsid w:val="00C423C6"/>
    <w:rsid w:val="00C423E8"/>
    <w:rsid w:val="00C42B32"/>
    <w:rsid w:val="00C44062"/>
    <w:rsid w:val="00C455CD"/>
    <w:rsid w:val="00C45894"/>
    <w:rsid w:val="00C463E9"/>
    <w:rsid w:val="00C468A3"/>
    <w:rsid w:val="00C46A1B"/>
    <w:rsid w:val="00C512EC"/>
    <w:rsid w:val="00C53EB0"/>
    <w:rsid w:val="00C54233"/>
    <w:rsid w:val="00C5544E"/>
    <w:rsid w:val="00C557B4"/>
    <w:rsid w:val="00C666CF"/>
    <w:rsid w:val="00C66D25"/>
    <w:rsid w:val="00C6741B"/>
    <w:rsid w:val="00C6783A"/>
    <w:rsid w:val="00C704AF"/>
    <w:rsid w:val="00C8447F"/>
    <w:rsid w:val="00C851D4"/>
    <w:rsid w:val="00C85CF5"/>
    <w:rsid w:val="00C86053"/>
    <w:rsid w:val="00C87E55"/>
    <w:rsid w:val="00C9012F"/>
    <w:rsid w:val="00C920D5"/>
    <w:rsid w:val="00C92B84"/>
    <w:rsid w:val="00C973BC"/>
    <w:rsid w:val="00CA28F5"/>
    <w:rsid w:val="00CA2D14"/>
    <w:rsid w:val="00CA426D"/>
    <w:rsid w:val="00CA6A40"/>
    <w:rsid w:val="00CB0748"/>
    <w:rsid w:val="00CB5396"/>
    <w:rsid w:val="00CB6970"/>
    <w:rsid w:val="00CB6CEC"/>
    <w:rsid w:val="00CC127C"/>
    <w:rsid w:val="00CC3CAC"/>
    <w:rsid w:val="00CC428E"/>
    <w:rsid w:val="00CC465B"/>
    <w:rsid w:val="00CC48E3"/>
    <w:rsid w:val="00CC5046"/>
    <w:rsid w:val="00CC5CE7"/>
    <w:rsid w:val="00CC6373"/>
    <w:rsid w:val="00CD2953"/>
    <w:rsid w:val="00CD3E99"/>
    <w:rsid w:val="00CD51C0"/>
    <w:rsid w:val="00CE0C4A"/>
    <w:rsid w:val="00CE1AEF"/>
    <w:rsid w:val="00CE1E00"/>
    <w:rsid w:val="00CE33D3"/>
    <w:rsid w:val="00CF029C"/>
    <w:rsid w:val="00CF0841"/>
    <w:rsid w:val="00CF110C"/>
    <w:rsid w:val="00CF1AC8"/>
    <w:rsid w:val="00CF2AB0"/>
    <w:rsid w:val="00CF2E89"/>
    <w:rsid w:val="00CF5B3D"/>
    <w:rsid w:val="00D00537"/>
    <w:rsid w:val="00D00657"/>
    <w:rsid w:val="00D015E7"/>
    <w:rsid w:val="00D018FB"/>
    <w:rsid w:val="00D028A9"/>
    <w:rsid w:val="00D03A02"/>
    <w:rsid w:val="00D04294"/>
    <w:rsid w:val="00D05795"/>
    <w:rsid w:val="00D0647F"/>
    <w:rsid w:val="00D1101C"/>
    <w:rsid w:val="00D12566"/>
    <w:rsid w:val="00D15819"/>
    <w:rsid w:val="00D16427"/>
    <w:rsid w:val="00D173BE"/>
    <w:rsid w:val="00D21C1C"/>
    <w:rsid w:val="00D22091"/>
    <w:rsid w:val="00D23E79"/>
    <w:rsid w:val="00D30865"/>
    <w:rsid w:val="00D325C4"/>
    <w:rsid w:val="00D332AF"/>
    <w:rsid w:val="00D33E89"/>
    <w:rsid w:val="00D34E1B"/>
    <w:rsid w:val="00D36958"/>
    <w:rsid w:val="00D41437"/>
    <w:rsid w:val="00D41ADD"/>
    <w:rsid w:val="00D420BA"/>
    <w:rsid w:val="00D44FBC"/>
    <w:rsid w:val="00D47252"/>
    <w:rsid w:val="00D5082A"/>
    <w:rsid w:val="00D52314"/>
    <w:rsid w:val="00D5242B"/>
    <w:rsid w:val="00D52815"/>
    <w:rsid w:val="00D53C6C"/>
    <w:rsid w:val="00D558E3"/>
    <w:rsid w:val="00D61E00"/>
    <w:rsid w:val="00D6226B"/>
    <w:rsid w:val="00D63D48"/>
    <w:rsid w:val="00D64A38"/>
    <w:rsid w:val="00D65265"/>
    <w:rsid w:val="00D709A4"/>
    <w:rsid w:val="00D70C34"/>
    <w:rsid w:val="00D71CC9"/>
    <w:rsid w:val="00D71D5F"/>
    <w:rsid w:val="00D71D70"/>
    <w:rsid w:val="00D736EE"/>
    <w:rsid w:val="00D7557D"/>
    <w:rsid w:val="00D7573D"/>
    <w:rsid w:val="00D7595B"/>
    <w:rsid w:val="00D77930"/>
    <w:rsid w:val="00D82006"/>
    <w:rsid w:val="00D865E0"/>
    <w:rsid w:val="00D8717C"/>
    <w:rsid w:val="00D907B2"/>
    <w:rsid w:val="00D9186C"/>
    <w:rsid w:val="00D9341F"/>
    <w:rsid w:val="00D93FC8"/>
    <w:rsid w:val="00D94022"/>
    <w:rsid w:val="00D94570"/>
    <w:rsid w:val="00D97B73"/>
    <w:rsid w:val="00DA0CD4"/>
    <w:rsid w:val="00DA56A1"/>
    <w:rsid w:val="00DA5F45"/>
    <w:rsid w:val="00DA60FA"/>
    <w:rsid w:val="00DA68F9"/>
    <w:rsid w:val="00DA75DF"/>
    <w:rsid w:val="00DB19B3"/>
    <w:rsid w:val="00DB1F40"/>
    <w:rsid w:val="00DB5563"/>
    <w:rsid w:val="00DB68D0"/>
    <w:rsid w:val="00DC3F31"/>
    <w:rsid w:val="00DC4942"/>
    <w:rsid w:val="00DC5224"/>
    <w:rsid w:val="00DC551D"/>
    <w:rsid w:val="00DD36B8"/>
    <w:rsid w:val="00DD4426"/>
    <w:rsid w:val="00DD4DD2"/>
    <w:rsid w:val="00DD6A6F"/>
    <w:rsid w:val="00DD7923"/>
    <w:rsid w:val="00DE246D"/>
    <w:rsid w:val="00DE280D"/>
    <w:rsid w:val="00DE303E"/>
    <w:rsid w:val="00DE615F"/>
    <w:rsid w:val="00DE6806"/>
    <w:rsid w:val="00DE6B5F"/>
    <w:rsid w:val="00DE7152"/>
    <w:rsid w:val="00DE71E5"/>
    <w:rsid w:val="00DE7886"/>
    <w:rsid w:val="00DF03F1"/>
    <w:rsid w:val="00DF127A"/>
    <w:rsid w:val="00DF2D4B"/>
    <w:rsid w:val="00DF39FB"/>
    <w:rsid w:val="00DF6742"/>
    <w:rsid w:val="00E00D06"/>
    <w:rsid w:val="00E00E99"/>
    <w:rsid w:val="00E02298"/>
    <w:rsid w:val="00E062B0"/>
    <w:rsid w:val="00E06C43"/>
    <w:rsid w:val="00E10D8F"/>
    <w:rsid w:val="00E2010A"/>
    <w:rsid w:val="00E20601"/>
    <w:rsid w:val="00E21F9C"/>
    <w:rsid w:val="00E30D6F"/>
    <w:rsid w:val="00E31122"/>
    <w:rsid w:val="00E33085"/>
    <w:rsid w:val="00E3319F"/>
    <w:rsid w:val="00E340AA"/>
    <w:rsid w:val="00E34F3C"/>
    <w:rsid w:val="00E36742"/>
    <w:rsid w:val="00E42E33"/>
    <w:rsid w:val="00E4378B"/>
    <w:rsid w:val="00E446F8"/>
    <w:rsid w:val="00E5571C"/>
    <w:rsid w:val="00E5693C"/>
    <w:rsid w:val="00E601DB"/>
    <w:rsid w:val="00E60393"/>
    <w:rsid w:val="00E616BE"/>
    <w:rsid w:val="00E62503"/>
    <w:rsid w:val="00E62B8A"/>
    <w:rsid w:val="00E63CD8"/>
    <w:rsid w:val="00E64229"/>
    <w:rsid w:val="00E657CE"/>
    <w:rsid w:val="00E71A34"/>
    <w:rsid w:val="00E738AE"/>
    <w:rsid w:val="00E743C2"/>
    <w:rsid w:val="00E75667"/>
    <w:rsid w:val="00E76EA6"/>
    <w:rsid w:val="00E80324"/>
    <w:rsid w:val="00E81DD7"/>
    <w:rsid w:val="00E82EC9"/>
    <w:rsid w:val="00E833E8"/>
    <w:rsid w:val="00E850DD"/>
    <w:rsid w:val="00E86A82"/>
    <w:rsid w:val="00E9114F"/>
    <w:rsid w:val="00E917B5"/>
    <w:rsid w:val="00E9264F"/>
    <w:rsid w:val="00E975CE"/>
    <w:rsid w:val="00EA2EB2"/>
    <w:rsid w:val="00EA3C49"/>
    <w:rsid w:val="00EA5003"/>
    <w:rsid w:val="00EA5F48"/>
    <w:rsid w:val="00EA66E4"/>
    <w:rsid w:val="00EA7C47"/>
    <w:rsid w:val="00EB02DF"/>
    <w:rsid w:val="00EB0C7C"/>
    <w:rsid w:val="00EB1C47"/>
    <w:rsid w:val="00EB1C52"/>
    <w:rsid w:val="00EB2B4C"/>
    <w:rsid w:val="00EB47F7"/>
    <w:rsid w:val="00EB67B9"/>
    <w:rsid w:val="00EB6DFD"/>
    <w:rsid w:val="00EB6E77"/>
    <w:rsid w:val="00EB7E96"/>
    <w:rsid w:val="00EC1C4D"/>
    <w:rsid w:val="00EC25A0"/>
    <w:rsid w:val="00EC2DCA"/>
    <w:rsid w:val="00EC3AF7"/>
    <w:rsid w:val="00EC402D"/>
    <w:rsid w:val="00EC4540"/>
    <w:rsid w:val="00EC4B69"/>
    <w:rsid w:val="00EC5B94"/>
    <w:rsid w:val="00EC6E2E"/>
    <w:rsid w:val="00ED20D9"/>
    <w:rsid w:val="00ED3957"/>
    <w:rsid w:val="00ED398F"/>
    <w:rsid w:val="00EE1656"/>
    <w:rsid w:val="00EE4A28"/>
    <w:rsid w:val="00EE4C60"/>
    <w:rsid w:val="00EE6A4F"/>
    <w:rsid w:val="00EE702F"/>
    <w:rsid w:val="00EF0372"/>
    <w:rsid w:val="00EF065D"/>
    <w:rsid w:val="00EF138D"/>
    <w:rsid w:val="00EF3532"/>
    <w:rsid w:val="00EF7C3A"/>
    <w:rsid w:val="00F01EF6"/>
    <w:rsid w:val="00F062BA"/>
    <w:rsid w:val="00F10D47"/>
    <w:rsid w:val="00F126C3"/>
    <w:rsid w:val="00F12DC4"/>
    <w:rsid w:val="00F13CE1"/>
    <w:rsid w:val="00F14F85"/>
    <w:rsid w:val="00F22B7D"/>
    <w:rsid w:val="00F242CA"/>
    <w:rsid w:val="00F256EB"/>
    <w:rsid w:val="00F2760A"/>
    <w:rsid w:val="00F3250E"/>
    <w:rsid w:val="00F340F5"/>
    <w:rsid w:val="00F40093"/>
    <w:rsid w:val="00F40A8C"/>
    <w:rsid w:val="00F43C86"/>
    <w:rsid w:val="00F43D9B"/>
    <w:rsid w:val="00F453F9"/>
    <w:rsid w:val="00F45AF6"/>
    <w:rsid w:val="00F463C4"/>
    <w:rsid w:val="00F46987"/>
    <w:rsid w:val="00F470D6"/>
    <w:rsid w:val="00F52054"/>
    <w:rsid w:val="00F535B4"/>
    <w:rsid w:val="00F54A0A"/>
    <w:rsid w:val="00F54AB5"/>
    <w:rsid w:val="00F555A6"/>
    <w:rsid w:val="00F55AC3"/>
    <w:rsid w:val="00F560C8"/>
    <w:rsid w:val="00F57E07"/>
    <w:rsid w:val="00F605E0"/>
    <w:rsid w:val="00F61CE5"/>
    <w:rsid w:val="00F62966"/>
    <w:rsid w:val="00F643C7"/>
    <w:rsid w:val="00F64CD2"/>
    <w:rsid w:val="00F6774F"/>
    <w:rsid w:val="00F702F9"/>
    <w:rsid w:val="00F70459"/>
    <w:rsid w:val="00F72397"/>
    <w:rsid w:val="00F755D2"/>
    <w:rsid w:val="00F76D79"/>
    <w:rsid w:val="00F777D8"/>
    <w:rsid w:val="00F77BB0"/>
    <w:rsid w:val="00F82A4F"/>
    <w:rsid w:val="00F82F78"/>
    <w:rsid w:val="00F84C79"/>
    <w:rsid w:val="00F86D59"/>
    <w:rsid w:val="00F94F71"/>
    <w:rsid w:val="00FA0523"/>
    <w:rsid w:val="00FA4074"/>
    <w:rsid w:val="00FA6859"/>
    <w:rsid w:val="00FA784A"/>
    <w:rsid w:val="00FB1B93"/>
    <w:rsid w:val="00FB3BBF"/>
    <w:rsid w:val="00FB5604"/>
    <w:rsid w:val="00FB6E52"/>
    <w:rsid w:val="00FC313D"/>
    <w:rsid w:val="00FD13FE"/>
    <w:rsid w:val="00FD358E"/>
    <w:rsid w:val="00FD4D1D"/>
    <w:rsid w:val="00FD6F40"/>
    <w:rsid w:val="00FE06AD"/>
    <w:rsid w:val="00FE11EB"/>
    <w:rsid w:val="00FE5F1A"/>
    <w:rsid w:val="00FE68FD"/>
    <w:rsid w:val="00FE7425"/>
    <w:rsid w:val="00FF0F31"/>
    <w:rsid w:val="00FF122A"/>
    <w:rsid w:val="00FF1769"/>
    <w:rsid w:val="00FF47EE"/>
    <w:rsid w:val="00FF7899"/>
    <w:rsid w:val="00FF7D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2B073"/>
  <w15:chartTrackingRefBased/>
  <w15:docId w15:val="{64DF996B-2D50-451D-8FF9-129BA628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7E25E9"/>
    <w:pPr>
      <w:keepNext/>
      <w:keepLines/>
      <w:spacing w:before="40"/>
      <w:ind w:left="0" w:firstLine="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E23"/>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350E23"/>
    <w:pPr>
      <w:tabs>
        <w:tab w:val="center" w:pos="4680"/>
        <w:tab w:val="right" w:pos="9360"/>
      </w:tabs>
    </w:pPr>
  </w:style>
  <w:style w:type="character" w:customStyle="1" w:styleId="HeaderChar">
    <w:name w:val="Header Char"/>
    <w:basedOn w:val="DefaultParagraphFont"/>
    <w:link w:val="Header"/>
    <w:uiPriority w:val="99"/>
    <w:rsid w:val="00350E23"/>
  </w:style>
  <w:style w:type="paragraph" w:styleId="Footer">
    <w:name w:val="footer"/>
    <w:basedOn w:val="Normal"/>
    <w:link w:val="FooterChar"/>
    <w:uiPriority w:val="99"/>
    <w:unhideWhenUsed/>
    <w:rsid w:val="00350E23"/>
    <w:pPr>
      <w:tabs>
        <w:tab w:val="center" w:pos="4680"/>
        <w:tab w:val="right" w:pos="9360"/>
      </w:tabs>
    </w:pPr>
  </w:style>
  <w:style w:type="character" w:customStyle="1" w:styleId="FooterChar">
    <w:name w:val="Footer Char"/>
    <w:basedOn w:val="DefaultParagraphFont"/>
    <w:link w:val="Footer"/>
    <w:uiPriority w:val="99"/>
    <w:rsid w:val="00350E23"/>
  </w:style>
  <w:style w:type="paragraph" w:styleId="ListParagraph">
    <w:name w:val="List Paragraph"/>
    <w:basedOn w:val="Normal"/>
    <w:uiPriority w:val="34"/>
    <w:qFormat/>
    <w:rsid w:val="0099505C"/>
    <w:pPr>
      <w:contextualSpacing/>
    </w:pPr>
  </w:style>
  <w:style w:type="character" w:styleId="Hyperlink">
    <w:name w:val="Hyperlink"/>
    <w:basedOn w:val="DefaultParagraphFont"/>
    <w:uiPriority w:val="99"/>
    <w:unhideWhenUsed/>
    <w:rsid w:val="00B10773"/>
    <w:rPr>
      <w:color w:val="0563C1" w:themeColor="hyperlink"/>
      <w:u w:val="single"/>
    </w:rPr>
  </w:style>
  <w:style w:type="character" w:styleId="UnresolvedMention">
    <w:name w:val="Unresolved Mention"/>
    <w:basedOn w:val="DefaultParagraphFont"/>
    <w:uiPriority w:val="99"/>
    <w:semiHidden/>
    <w:unhideWhenUsed/>
    <w:rsid w:val="00B10773"/>
    <w:rPr>
      <w:color w:val="605E5C"/>
      <w:shd w:val="clear" w:color="auto" w:fill="E1DFDD"/>
    </w:rPr>
  </w:style>
  <w:style w:type="character" w:styleId="FollowedHyperlink">
    <w:name w:val="FollowedHyperlink"/>
    <w:basedOn w:val="DefaultParagraphFont"/>
    <w:uiPriority w:val="99"/>
    <w:semiHidden/>
    <w:unhideWhenUsed/>
    <w:rsid w:val="00695385"/>
    <w:rPr>
      <w:color w:val="954F72" w:themeColor="followedHyperlink"/>
      <w:u w:val="single"/>
    </w:rPr>
  </w:style>
  <w:style w:type="paragraph" w:styleId="NormalWeb">
    <w:name w:val="Normal (Web)"/>
    <w:basedOn w:val="Normal"/>
    <w:uiPriority w:val="99"/>
    <w:unhideWhenUsed/>
    <w:rsid w:val="00485292"/>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E25E9"/>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7E25E9"/>
    <w:rPr>
      <w:b/>
      <w:bCs/>
    </w:rPr>
  </w:style>
  <w:style w:type="paragraph" w:customStyle="1" w:styleId="citation">
    <w:name w:val="citation"/>
    <w:basedOn w:val="Normal"/>
    <w:rsid w:val="004C7E7B"/>
    <w:pPr>
      <w:spacing w:before="100" w:beforeAutospacing="1" w:after="100" w:afterAutospacing="1"/>
      <w:ind w:lef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2899">
      <w:bodyDiv w:val="1"/>
      <w:marLeft w:val="0"/>
      <w:marRight w:val="0"/>
      <w:marTop w:val="0"/>
      <w:marBottom w:val="0"/>
      <w:divBdr>
        <w:top w:val="none" w:sz="0" w:space="0" w:color="auto"/>
        <w:left w:val="none" w:sz="0" w:space="0" w:color="auto"/>
        <w:bottom w:val="none" w:sz="0" w:space="0" w:color="auto"/>
        <w:right w:val="none" w:sz="0" w:space="0" w:color="auto"/>
      </w:divBdr>
    </w:div>
    <w:div w:id="472331874">
      <w:bodyDiv w:val="1"/>
      <w:marLeft w:val="0"/>
      <w:marRight w:val="0"/>
      <w:marTop w:val="0"/>
      <w:marBottom w:val="0"/>
      <w:divBdr>
        <w:top w:val="none" w:sz="0" w:space="0" w:color="auto"/>
        <w:left w:val="none" w:sz="0" w:space="0" w:color="auto"/>
        <w:bottom w:val="none" w:sz="0" w:space="0" w:color="auto"/>
        <w:right w:val="none" w:sz="0" w:space="0" w:color="auto"/>
      </w:divBdr>
    </w:div>
    <w:div w:id="1265919625">
      <w:bodyDiv w:val="1"/>
      <w:marLeft w:val="0"/>
      <w:marRight w:val="0"/>
      <w:marTop w:val="0"/>
      <w:marBottom w:val="0"/>
      <w:divBdr>
        <w:top w:val="none" w:sz="0" w:space="0" w:color="auto"/>
        <w:left w:val="none" w:sz="0" w:space="0" w:color="auto"/>
        <w:bottom w:val="none" w:sz="0" w:space="0" w:color="auto"/>
        <w:right w:val="none" w:sz="0" w:space="0" w:color="auto"/>
      </w:divBdr>
    </w:div>
    <w:div w:id="1332293090">
      <w:bodyDiv w:val="1"/>
      <w:marLeft w:val="0"/>
      <w:marRight w:val="0"/>
      <w:marTop w:val="0"/>
      <w:marBottom w:val="0"/>
      <w:divBdr>
        <w:top w:val="none" w:sz="0" w:space="0" w:color="auto"/>
        <w:left w:val="none" w:sz="0" w:space="0" w:color="auto"/>
        <w:bottom w:val="none" w:sz="0" w:space="0" w:color="auto"/>
        <w:right w:val="none" w:sz="0" w:space="0" w:color="auto"/>
      </w:divBdr>
    </w:div>
    <w:div w:id="195444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pa.gov/Schools/safeschools/laws/Pages/Section1526.aspx" TargetMode="External"/><Relationship Id="rId18" Type="http://schemas.openxmlformats.org/officeDocument/2006/relationships/hyperlink" Target="https://store.samhsa.gov/product/Preventing-Suicide-A-Toolkit-for-High-Schools/SMA12-4669" TargetMode="External"/><Relationship Id="rId26" Type="http://schemas.openxmlformats.org/officeDocument/2006/relationships/hyperlink" Target="https://qprinstitute.com/individual-training" TargetMode="External"/><Relationship Id="rId39" Type="http://schemas.openxmlformats.org/officeDocument/2006/relationships/hyperlink" Target="https://www.sprc.org/resources-programs/after-suicide-recommendations-religious-services-and-other-public-memorial" TargetMode="External"/><Relationship Id="rId21" Type="http://schemas.openxmlformats.org/officeDocument/2006/relationships/hyperlink" Target="https://suicidology.org/" TargetMode="External"/><Relationship Id="rId34" Type="http://schemas.openxmlformats.org/officeDocument/2006/relationships/hyperlink" Target="https://suicidepreventionlifeline.org/" TargetMode="External"/><Relationship Id="rId42"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dpi.wi.gov/sites/default/files/imce/sspw/pdf/spcurriculumgrades7-12.pdf" TargetMode="External"/><Relationship Id="rId20" Type="http://schemas.openxmlformats.org/officeDocument/2006/relationships/hyperlink" Target="https://jasonfoundation.com/" TargetMode="External"/><Relationship Id="rId29" Type="http://schemas.openxmlformats.org/officeDocument/2006/relationships/hyperlink" Target="https://www.sprc.org/resources-programs/after-suicide-recommendations-religious-services-and-other-public-memoria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eventsuicidepa.org/resources/schools/" TargetMode="External"/><Relationship Id="rId24" Type="http://schemas.openxmlformats.org/officeDocument/2006/relationships/hyperlink" Target="https://pspalearning.com/" TargetMode="External"/><Relationship Id="rId32" Type="http://schemas.openxmlformats.org/officeDocument/2006/relationships/hyperlink" Target="https://www.safe2saypa.org/" TargetMode="External"/><Relationship Id="rId37" Type="http://schemas.openxmlformats.org/officeDocument/2006/relationships/hyperlink" Target="https://www.safe2saypa.org/" TargetMode="External"/><Relationship Id="rId40" Type="http://schemas.openxmlformats.org/officeDocument/2006/relationships/hyperlink" Target="https://www.hrsa.gov/behavioral-health/columbia-suicide-severity-rating-scale-c-ssrs" TargetMode="External"/><Relationship Id="rId5" Type="http://schemas.openxmlformats.org/officeDocument/2006/relationships/styles" Target="styles.xml"/><Relationship Id="rId15" Type="http://schemas.openxmlformats.org/officeDocument/2006/relationships/hyperlink" Target="https://dpi.wi.gov/sites/default/files/imce/sspw/pdf/spcurriculumgrades7-12.pdf" TargetMode="External"/><Relationship Id="rId23" Type="http://schemas.openxmlformats.org/officeDocument/2006/relationships/hyperlink" Target="https://pspalearning.com/" TargetMode="External"/><Relationship Id="rId28" Type="http://schemas.openxmlformats.org/officeDocument/2006/relationships/hyperlink" Target="https://www.sprc.org/resources-programs/after-suicide-recommendations-religious-services-and-other-public-memorial" TargetMode="External"/><Relationship Id="rId36" Type="http://schemas.openxmlformats.org/officeDocument/2006/relationships/hyperlink" Target="https://www.usccb.org/sites/default/files/flipbooks/catechism/552/" TargetMode="External"/><Relationship Id="rId10" Type="http://schemas.openxmlformats.org/officeDocument/2006/relationships/hyperlink" Target="https://www.education.pa.gov/Documents/K-12/Safe%20Schools/Act%2071/Youth%20Suicide%20Education%20Awareness%20and%20Prevention%20Curriculum.pdf" TargetMode="External"/><Relationship Id="rId19" Type="http://schemas.openxmlformats.org/officeDocument/2006/relationships/hyperlink" Target="https://www.sprc.org/" TargetMode="External"/><Relationship Id="rId31" Type="http://schemas.openxmlformats.org/officeDocument/2006/relationships/hyperlink" Target="https://www.safe2saypa.org/"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bs.org/inthemix/educators/lessons/depression2/" TargetMode="External"/><Relationship Id="rId22" Type="http://schemas.openxmlformats.org/officeDocument/2006/relationships/hyperlink" Target="https://www.usccb.org/committees/pro-life-activities/youth-suicidal-behavior" TargetMode="External"/><Relationship Id="rId27" Type="http://schemas.openxmlformats.org/officeDocument/2006/relationships/hyperlink" Target="https://www.sprc.org/resources-programs/after-suicide-toolkit-schools" TargetMode="External"/><Relationship Id="rId30" Type="http://schemas.openxmlformats.org/officeDocument/2006/relationships/hyperlink" Target="https://www.sprc.org/sites/default/files/resource-program/AfteraSuicideToolkitforSchools.pdf" TargetMode="External"/><Relationship Id="rId35" Type="http://schemas.openxmlformats.org/officeDocument/2006/relationships/hyperlink" Target="https://www.sprc.org/resources-programs/after-suicide-toolkit-schools"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preventsuicidepa.org/resources/schools/" TargetMode="External"/><Relationship Id="rId17" Type="http://schemas.openxmlformats.org/officeDocument/2006/relationships/hyperlink" Target="https://www.nimh.nih.gov/get-involved/digital-shareables/shareable-resources-on-suicide-prevention" TargetMode="External"/><Relationship Id="rId25" Type="http://schemas.openxmlformats.org/officeDocument/2006/relationships/hyperlink" Target="https://qprinstitute.com/individual-training" TargetMode="External"/><Relationship Id="rId33" Type="http://schemas.openxmlformats.org/officeDocument/2006/relationships/hyperlink" Target="https://suicidepreventionlifeline.org/" TargetMode="External"/><Relationship Id="rId38" Type="http://schemas.openxmlformats.org/officeDocument/2006/relationships/hyperlink" Target="https://suicidepreventionlife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d09e348-e9ee-405f-a630-ea7140326378" xsi:nil="true"/>
    <lcf76f155ced4ddcb4097134ff3c332f xmlns="4054cb57-449c-4774-8c05-da0c370be6f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447AE04BFD0B429C3D415D2859A9EE" ma:contentTypeVersion="16" ma:contentTypeDescription="Create a new document." ma:contentTypeScope="" ma:versionID="d2092adbc24334338419894dd23d7960">
  <xsd:schema xmlns:xsd="http://www.w3.org/2001/XMLSchema" xmlns:xs="http://www.w3.org/2001/XMLSchema" xmlns:p="http://schemas.microsoft.com/office/2006/metadata/properties" xmlns:ns2="4054cb57-449c-4774-8c05-da0c370be6fc" xmlns:ns3="2d09e348-e9ee-405f-a630-ea7140326378" targetNamespace="http://schemas.microsoft.com/office/2006/metadata/properties" ma:root="true" ma:fieldsID="bb16aa5e993cc62ed924e84211afcbba" ns2:_="" ns3:_="">
    <xsd:import namespace="4054cb57-449c-4774-8c05-da0c370be6fc"/>
    <xsd:import namespace="2d09e348-e9ee-405f-a630-ea71403263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4cb57-449c-4774-8c05-da0c370be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6220e94-707f-4681-aa57-6f4b295743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09e348-e9ee-405f-a630-ea71403263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2319a4-7dd6-486b-a814-80684ff1b564}" ma:internalName="TaxCatchAll" ma:showField="CatchAllData" ma:web="2d09e348-e9ee-405f-a630-ea71403263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E402D9-BD3C-428F-9B61-89F26E450981}">
  <ds:schemaRefs>
    <ds:schemaRef ds:uri="http://schemas.microsoft.com/sharepoint/v3/contenttype/forms"/>
  </ds:schemaRefs>
</ds:datastoreItem>
</file>

<file path=customXml/itemProps2.xml><?xml version="1.0" encoding="utf-8"?>
<ds:datastoreItem xmlns:ds="http://schemas.openxmlformats.org/officeDocument/2006/customXml" ds:itemID="{F7AEF1D9-7808-42D7-9274-D74B9F3F5769}">
  <ds:schemaRefs>
    <ds:schemaRef ds:uri="http://schemas.microsoft.com/office/2006/metadata/properties"/>
    <ds:schemaRef ds:uri="http://schemas.microsoft.com/office/infopath/2007/PartnerControls"/>
    <ds:schemaRef ds:uri="2d09e348-e9ee-405f-a630-ea7140326378"/>
    <ds:schemaRef ds:uri="4054cb57-449c-4774-8c05-da0c370be6fc"/>
  </ds:schemaRefs>
</ds:datastoreItem>
</file>

<file path=customXml/itemProps3.xml><?xml version="1.0" encoding="utf-8"?>
<ds:datastoreItem xmlns:ds="http://schemas.openxmlformats.org/officeDocument/2006/customXml" ds:itemID="{DD7AA662-6DC7-48B4-9DFA-B190E72F0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4cb57-449c-4774-8c05-da0c370be6fc"/>
    <ds:schemaRef ds:uri="2d09e348-e9ee-405f-a630-ea7140326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4260</Words>
  <Characters>24282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Signorino</dc:creator>
  <cp:keywords/>
  <dc:description/>
  <cp:lastModifiedBy>Joseph J Riccardo</cp:lastModifiedBy>
  <cp:revision>3</cp:revision>
  <dcterms:created xsi:type="dcterms:W3CDTF">2022-06-26T14:20:00Z</dcterms:created>
  <dcterms:modified xsi:type="dcterms:W3CDTF">2022-06-26T15:13:00Z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0x0101009B447AE04BFD0B429C3D415D2859A9EE</vt:lpwstr>
  </property>
  <property fmtid="{D5CDD505-2E9C-101B-9397-08002B2CF9AE}" pid="3" name="MediaServiceImageTags">
    <vt:lpwstr/>
  </property>
</Properties>
</file>