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EE0E" w14:textId="3621923D" w:rsidR="006B08CA" w:rsidRPr="000720F7" w:rsidRDefault="000720F7" w:rsidP="000720F7">
      <w:pPr>
        <w:autoSpaceDE w:val="0"/>
        <w:autoSpaceDN w:val="0"/>
        <w:adjustRightInd w:val="0"/>
        <w:rPr>
          <w:rFonts w:ascii="Big Caslon" w:hAnsi="Big Caslon" w:cs="Big Caslon"/>
          <w:color w:val="1B20CB"/>
          <w:sz w:val="72"/>
          <w:szCs w:val="72"/>
        </w:rPr>
      </w:pPr>
      <w:r>
        <w:rPr>
          <w:rFonts w:ascii="Big Caslon" w:hAnsi="Big Caslon" w:cs="Big Caslon"/>
          <w:color w:val="1B20CB"/>
          <w:sz w:val="92"/>
          <w:szCs w:val="92"/>
        </w:rPr>
        <w:t xml:space="preserve">            </w:t>
      </w:r>
      <w:r w:rsidRPr="000720F7">
        <w:rPr>
          <w:rFonts w:ascii="Big Caslon" w:hAnsi="Big Caslon" w:cs="Big Caslon"/>
          <w:color w:val="1B20CB"/>
          <w:sz w:val="72"/>
          <w:szCs w:val="72"/>
        </w:rPr>
        <w:t xml:space="preserve">Romans: </w:t>
      </w:r>
      <w:r w:rsidRPr="000720F7">
        <w:rPr>
          <w:rFonts w:ascii="Big Caslon" w:hAnsi="Big Caslon" w:cs="Big Caslon"/>
          <w:color w:val="1B20CB"/>
          <w:sz w:val="52"/>
          <w:szCs w:val="52"/>
        </w:rPr>
        <w:t>The Gospel of Salvation</w:t>
      </w:r>
    </w:p>
    <w:p w14:paraId="36C4DC7A" w14:textId="1B1BA1B8" w:rsidR="006B08CA" w:rsidRDefault="000E7BA3" w:rsidP="006B08CA">
      <w:pPr>
        <w:autoSpaceDE w:val="0"/>
        <w:autoSpaceDN w:val="0"/>
        <w:adjustRightInd w:val="0"/>
        <w:rPr>
          <w:rFonts w:ascii="Big Caslon" w:hAnsi="Big Caslon" w:cs="Big Caslon"/>
          <w:color w:val="1B20CB"/>
          <w:sz w:val="36"/>
          <w:szCs w:val="36"/>
        </w:rPr>
      </w:pPr>
      <w:r>
        <w:rPr>
          <w:rFonts w:ascii="Big Caslon" w:hAnsi="Big Caslon" w:cs="Big Caslon"/>
          <w:color w:val="1B20CB"/>
          <w:sz w:val="36"/>
          <w:szCs w:val="36"/>
        </w:rPr>
        <w:t xml:space="preserve">                                 </w:t>
      </w:r>
      <w:r w:rsidR="000720F7">
        <w:rPr>
          <w:rFonts w:ascii="Big Caslon" w:hAnsi="Big Caslon" w:cs="Big Caslon"/>
          <w:color w:val="1B20CB"/>
          <w:sz w:val="36"/>
          <w:szCs w:val="36"/>
        </w:rPr>
        <w:t xml:space="preserve">                               </w:t>
      </w:r>
      <w:r w:rsidR="000720F7">
        <w:rPr>
          <w:rFonts w:ascii="Big Caslon" w:hAnsi="Big Caslon" w:cs="Big Caslon"/>
          <w:noProof/>
          <w:color w:val="1B20CB"/>
          <w:sz w:val="36"/>
          <w:szCs w:val="36"/>
        </w:rPr>
        <w:drawing>
          <wp:inline distT="0" distB="0" distL="0" distR="0" wp14:anchorId="1B78B0BF" wp14:editId="2A52C33C">
            <wp:extent cx="2185416" cy="1097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D650" w14:textId="77777777" w:rsidR="000720F7" w:rsidRPr="006B08CA" w:rsidRDefault="000720F7" w:rsidP="006B08CA">
      <w:pPr>
        <w:autoSpaceDE w:val="0"/>
        <w:autoSpaceDN w:val="0"/>
        <w:adjustRightInd w:val="0"/>
        <w:rPr>
          <w:rFonts w:ascii="Big Caslon" w:hAnsi="Big Caslon" w:cs="Big Caslon"/>
          <w:color w:val="1B20CB"/>
          <w:sz w:val="36"/>
          <w:szCs w:val="36"/>
        </w:rPr>
      </w:pPr>
    </w:p>
    <w:p w14:paraId="3968BEF0" w14:textId="63D1B038" w:rsidR="001148AC" w:rsidRPr="000720F7" w:rsidRDefault="001148AC" w:rsidP="001148A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 w:rsidRPr="000720F7">
        <w:rPr>
          <w:rFonts w:ascii="Times" w:hAnsi="Times" w:cs="Times"/>
          <w:b/>
          <w:bCs/>
          <w:color w:val="000000"/>
          <w:sz w:val="36"/>
          <w:szCs w:val="36"/>
        </w:rPr>
        <w:t>Syllabus</w:t>
      </w:r>
    </w:p>
    <w:p w14:paraId="7E6248C7" w14:textId="77777777" w:rsidR="002F0E7E" w:rsidRDefault="002F0E7E" w:rsidP="001148A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tbl>
      <w:tblPr>
        <w:tblW w:w="13860" w:type="dxa"/>
        <w:tblInd w:w="-55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620"/>
        <w:gridCol w:w="4500"/>
        <w:gridCol w:w="1618"/>
        <w:gridCol w:w="1440"/>
        <w:gridCol w:w="1710"/>
        <w:gridCol w:w="1260"/>
      </w:tblGrid>
      <w:tr w:rsidR="001148AC" w14:paraId="370B63B7" w14:textId="77777777" w:rsidTr="009127EC">
        <w:trPr>
          <w:trHeight w:val="583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1BFC4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CONTENTS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D67168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CHAPTER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C98D42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CEBBA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THURS. 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C14BD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246C28" w14:textId="77777777" w:rsidR="001148AC" w:rsidRDefault="0011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FRIDAY 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5F7AD" w14:textId="77777777" w:rsidR="001148AC" w:rsidRPr="009127EC" w:rsidRDefault="001148AC" w:rsidP="009127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9127EC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</w:tr>
      <w:tr w:rsidR="001148AC" w14:paraId="3742EBA4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FD4257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6F2CC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FD6B3A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07784C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9EC87C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7E24D3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77C29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148AC" w14:paraId="14093484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6B5A5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32C3F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5344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Introduction and distribution of materials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FF0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15,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8CA5C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C1DB5A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16,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904C8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58FDA3E9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066D9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E663D5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1-2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90A36A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Paul’s Gospel and the Universality of Sin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DA0CD2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22,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2AC31D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8BD587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23,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8B530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2DFB1687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61676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1872A0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3-4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24216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Faith, Works, and Justification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DE174B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29,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304EC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4BA493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Sept. 30,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F58BA4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6BCD4CE9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C0DF1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CF824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5-6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6ED89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Entering into the Paschal Mystery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937CA1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 6,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2120DB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6287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7th,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7BD5FE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5DBD33DB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C661B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5DD2A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7-8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F29FC6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</w:rPr>
              <w:t>The Logic of the Covenant, the Gravity of Sin, and the Gift of the Spirit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85129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13,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7E70C1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8744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Oct. 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14,  2022</w:t>
            </w:r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2A628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73B8A1C7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7B44E8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0F44C9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9-11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E97F4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Problems Within; Persecutions Without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849AD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20,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F4A1D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6B1354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21,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D13A5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6740686F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233EA4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26CA0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12-13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2268E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The First Christian Martyr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20573E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27,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BFA4C3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20B25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Oct. 28,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679EB6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0CD90F2A" w14:textId="77777777" w:rsidTr="009127EC">
        <w:tblPrEx>
          <w:tblBorders>
            <w:top w:val="none" w:sz="0" w:space="0" w:color="auto"/>
          </w:tblBorders>
        </w:tblPrEx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F34CA2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Session 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CFA252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Romans 14-16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2D180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Kingdom Borders Expand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BC755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Nov 3, 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AEBAF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507051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Nov 4, 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F1A1CC" w14:textId="77777777" w:rsidR="001148AC" w:rsidRDefault="001148A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Parish Hall</w:t>
            </w:r>
          </w:p>
        </w:tc>
      </w:tr>
      <w:tr w:rsidR="001148AC" w14:paraId="397DD15C" w14:textId="77777777" w:rsidTr="009127EC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278210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5AEC6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FED1A5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BDA079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233C6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490979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D38EE" w14:textId="77777777" w:rsidR="001148AC" w:rsidRDefault="001148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AD59A87" w14:textId="77777777" w:rsidR="001148AC" w:rsidRDefault="001148AC" w:rsidP="001148AC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9A20A9D" w14:textId="3775D2E1" w:rsidR="001148AC" w:rsidRPr="001148AC" w:rsidRDefault="001148AC" w:rsidP="001148AC"/>
    <w:sectPr w:rsidR="001148AC" w:rsidRPr="001148AC" w:rsidSect="00D17EAC">
      <w:pgSz w:w="15840" w:h="12240" w:orient="landscape"/>
      <w:pgMar w:top="288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C"/>
    <w:rsid w:val="0003639C"/>
    <w:rsid w:val="0005458A"/>
    <w:rsid w:val="000720F7"/>
    <w:rsid w:val="000E7BA3"/>
    <w:rsid w:val="001148AC"/>
    <w:rsid w:val="00242C25"/>
    <w:rsid w:val="0026274C"/>
    <w:rsid w:val="002F0E7E"/>
    <w:rsid w:val="006B08CA"/>
    <w:rsid w:val="009127EC"/>
    <w:rsid w:val="00AF5C86"/>
    <w:rsid w:val="00D17EAC"/>
    <w:rsid w:val="00D558A9"/>
    <w:rsid w:val="00D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E82B"/>
  <w15:chartTrackingRefBased/>
  <w15:docId w15:val="{C5D84797-2035-114C-8004-F1A7FC1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3639C"/>
    <w:rPr>
      <w:rFonts w:ascii="Big Caslon Medium" w:hAnsi="Big Caslon Medium"/>
      <w:sz w:val="36"/>
    </w:rPr>
  </w:style>
  <w:style w:type="paragraph" w:styleId="ListParagraph">
    <w:name w:val="List Paragraph"/>
    <w:basedOn w:val="Normal"/>
    <w:uiPriority w:val="34"/>
    <w:qFormat/>
    <w:rsid w:val="006B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CDC29-481E-7B4D-9E43-D28E5AA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patrickward ward</dc:creator>
  <cp:keywords/>
  <dc:description/>
  <cp:lastModifiedBy>patrickward ward</cp:lastModifiedBy>
  <cp:revision>5</cp:revision>
  <cp:lastPrinted>2022-08-11T16:58:00Z</cp:lastPrinted>
  <dcterms:created xsi:type="dcterms:W3CDTF">2022-08-10T19:36:00Z</dcterms:created>
  <dcterms:modified xsi:type="dcterms:W3CDTF">2022-08-11T17:31:00Z</dcterms:modified>
</cp:coreProperties>
</file>