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C" w:rsidRDefault="00227E3C" w:rsidP="00F91383">
      <w:pPr>
        <w:spacing w:after="0" w:line="240" w:lineRule="atLeast"/>
        <w:ind w:left="720" w:firstLine="720"/>
        <w:rPr>
          <w:rFonts w:ascii="Times" w:hAnsi="Times"/>
          <w:sz w:val="28"/>
          <w:szCs w:val="28"/>
        </w:rPr>
      </w:pPr>
    </w:p>
    <w:p w:rsidR="00227E3C" w:rsidRDefault="00227E3C" w:rsidP="00F91383">
      <w:pPr>
        <w:spacing w:after="0" w:line="240" w:lineRule="atLeast"/>
        <w:ind w:left="720" w:firstLine="720"/>
        <w:rPr>
          <w:rFonts w:ascii="Times" w:hAnsi="Times"/>
          <w:sz w:val="28"/>
          <w:szCs w:val="28"/>
        </w:rPr>
      </w:pPr>
    </w:p>
    <w:p w:rsidR="0070303C" w:rsidRPr="00F91383" w:rsidRDefault="0070303C" w:rsidP="00F91383">
      <w:pPr>
        <w:spacing w:after="0" w:line="240" w:lineRule="atLeast"/>
        <w:ind w:left="720" w:firstLine="720"/>
        <w:rPr>
          <w:rFonts w:ascii="Times" w:hAnsi="Times"/>
        </w:rPr>
      </w:pPr>
      <w:r w:rsidRPr="00045A76">
        <w:rPr>
          <w:rFonts w:ascii="Times" w:hAnsi="Times"/>
          <w:sz w:val="28"/>
          <w:szCs w:val="28"/>
        </w:rPr>
        <w:t>ST. JOSEPH SCHOOL TUITION POLICY</w:t>
      </w:r>
      <w:r w:rsidR="00CC05B6" w:rsidRPr="00045A76">
        <w:rPr>
          <w:rFonts w:ascii="Times" w:hAnsi="Times"/>
          <w:sz w:val="28"/>
          <w:szCs w:val="28"/>
        </w:rPr>
        <w:t xml:space="preserve"> / 201</w:t>
      </w:r>
      <w:r w:rsidR="00DD1FBD">
        <w:rPr>
          <w:rFonts w:ascii="Times" w:hAnsi="Times"/>
          <w:sz w:val="28"/>
          <w:szCs w:val="28"/>
        </w:rPr>
        <w:t>7</w:t>
      </w:r>
      <w:r w:rsidR="00CC05B6" w:rsidRPr="00045A76">
        <w:rPr>
          <w:rFonts w:ascii="Times" w:hAnsi="Times"/>
          <w:sz w:val="28"/>
          <w:szCs w:val="28"/>
        </w:rPr>
        <w:t>-201</w:t>
      </w:r>
      <w:r w:rsidR="00DD1FBD">
        <w:rPr>
          <w:rFonts w:ascii="Times" w:hAnsi="Times"/>
          <w:sz w:val="28"/>
          <w:szCs w:val="28"/>
        </w:rPr>
        <w:t>8</w:t>
      </w:r>
    </w:p>
    <w:p w:rsidR="00045A76" w:rsidRPr="00045A76" w:rsidRDefault="00045A76" w:rsidP="00045A76">
      <w:pPr>
        <w:spacing w:after="0" w:line="240" w:lineRule="atLeast"/>
        <w:ind w:firstLine="720"/>
        <w:rPr>
          <w:rFonts w:ascii="Times" w:hAnsi="Times"/>
          <w:sz w:val="28"/>
          <w:szCs w:val="28"/>
        </w:rPr>
      </w:pPr>
    </w:p>
    <w:p w:rsidR="0070303C" w:rsidRPr="00DF112B" w:rsidRDefault="0070303C" w:rsidP="0070303C">
      <w:pPr>
        <w:spacing w:after="0" w:line="240" w:lineRule="atLeast"/>
        <w:rPr>
          <w:rFonts w:ascii="Times" w:hAnsi="Times"/>
        </w:rPr>
      </w:pPr>
      <w:r w:rsidRPr="00DF112B">
        <w:rPr>
          <w:rFonts w:ascii="Times" w:hAnsi="Times"/>
          <w:b/>
        </w:rPr>
        <w:t>1.</w:t>
      </w:r>
      <w:r w:rsidRPr="00DF112B">
        <w:rPr>
          <w:rFonts w:ascii="Times" w:hAnsi="Times"/>
        </w:rPr>
        <w:t xml:space="preserve"> Acceptance to St. Joseph School is contingent upon all previous tuition and book fee obligations being paid in full. Registration does not guarantee acceptance.</w:t>
      </w:r>
    </w:p>
    <w:p w:rsidR="0070303C" w:rsidRPr="00DF112B" w:rsidRDefault="0070303C" w:rsidP="0070303C">
      <w:pPr>
        <w:spacing w:after="0" w:line="240" w:lineRule="atLeast"/>
        <w:rPr>
          <w:rFonts w:ascii="Times" w:hAnsi="Times"/>
        </w:rPr>
      </w:pPr>
    </w:p>
    <w:p w:rsidR="00DD1FBD" w:rsidRDefault="0070303C" w:rsidP="0070303C">
      <w:pPr>
        <w:spacing w:after="0" w:line="240" w:lineRule="atLeast"/>
        <w:rPr>
          <w:rFonts w:ascii="Times" w:hAnsi="Times"/>
        </w:rPr>
      </w:pPr>
      <w:r w:rsidRPr="00DF112B">
        <w:rPr>
          <w:rFonts w:ascii="Times" w:hAnsi="Times"/>
          <w:b/>
        </w:rPr>
        <w:t>2.</w:t>
      </w:r>
      <w:r w:rsidRPr="00DF112B">
        <w:rPr>
          <w:rFonts w:ascii="Times" w:hAnsi="Times"/>
        </w:rPr>
        <w:t xml:space="preserve"> The first payment for the school year is due on July 1, 201</w:t>
      </w:r>
      <w:r w:rsidR="00DD1FBD">
        <w:rPr>
          <w:rFonts w:ascii="Times" w:hAnsi="Times"/>
        </w:rPr>
        <w:t>7</w:t>
      </w:r>
      <w:r w:rsidRPr="00DF112B">
        <w:rPr>
          <w:rFonts w:ascii="Times" w:hAnsi="Times"/>
        </w:rPr>
        <w:t xml:space="preserve"> and the last payment on June 1, 201</w:t>
      </w:r>
      <w:r w:rsidR="00DD1FBD">
        <w:rPr>
          <w:rFonts w:ascii="Times" w:hAnsi="Times"/>
        </w:rPr>
        <w:t>8</w:t>
      </w:r>
      <w:r w:rsidRPr="00DF112B">
        <w:rPr>
          <w:rFonts w:ascii="Times" w:hAnsi="Times"/>
        </w:rPr>
        <w:t>.</w:t>
      </w:r>
      <w:r w:rsidR="00DD1FBD">
        <w:rPr>
          <w:rFonts w:ascii="Times" w:hAnsi="Times"/>
        </w:rPr>
        <w:t xml:space="preserve"> Ten</w:t>
      </w:r>
      <w:r w:rsidRPr="00DF112B">
        <w:rPr>
          <w:rFonts w:ascii="Times" w:hAnsi="Times"/>
        </w:rPr>
        <w:t xml:space="preserve"> payments will be due on the 1st of each month.  </w:t>
      </w:r>
    </w:p>
    <w:p w:rsidR="00DD1FBD" w:rsidRDefault="00DD1FBD" w:rsidP="0070303C">
      <w:pPr>
        <w:spacing w:after="0" w:line="240" w:lineRule="atLeast"/>
        <w:rPr>
          <w:rFonts w:ascii="Times" w:hAnsi="Times"/>
        </w:rPr>
      </w:pPr>
    </w:p>
    <w:p w:rsidR="0070303C" w:rsidRPr="00DF112B" w:rsidRDefault="00DD1FBD" w:rsidP="0070303C">
      <w:pPr>
        <w:spacing w:after="0" w:line="240" w:lineRule="atLeast"/>
        <w:rPr>
          <w:rFonts w:ascii="Times" w:hAnsi="Times"/>
        </w:rPr>
      </w:pPr>
      <w:r w:rsidRPr="00DD1FBD">
        <w:rPr>
          <w:rFonts w:ascii="Times" w:hAnsi="Times"/>
          <w:b/>
        </w:rPr>
        <w:t>3</w:t>
      </w:r>
      <w:r>
        <w:rPr>
          <w:rFonts w:ascii="Times" w:hAnsi="Times"/>
        </w:rPr>
        <w:t>. Payment in full by</w:t>
      </w:r>
      <w:r w:rsidR="008275D5">
        <w:rPr>
          <w:rFonts w:ascii="Times" w:hAnsi="Times"/>
        </w:rPr>
        <w:t xml:space="preserve"> August 1, </w:t>
      </w:r>
      <w:r w:rsidR="009D1269">
        <w:rPr>
          <w:rFonts w:ascii="Times" w:hAnsi="Times"/>
        </w:rPr>
        <w:t>2017</w:t>
      </w:r>
      <w:r w:rsidR="006E6F7B">
        <w:rPr>
          <w:rFonts w:ascii="Times" w:hAnsi="Times"/>
        </w:rPr>
        <w:t xml:space="preserve"> </w:t>
      </w:r>
      <w:r w:rsidR="0070303C" w:rsidRPr="00DF112B">
        <w:rPr>
          <w:rFonts w:ascii="Times" w:hAnsi="Times"/>
        </w:rPr>
        <w:t xml:space="preserve">will </w:t>
      </w:r>
      <w:r>
        <w:rPr>
          <w:rFonts w:ascii="Times" w:hAnsi="Times"/>
        </w:rPr>
        <w:t>be granted</w:t>
      </w:r>
      <w:r w:rsidR="0070303C" w:rsidRPr="00DF112B">
        <w:rPr>
          <w:rFonts w:ascii="Times" w:hAnsi="Times"/>
        </w:rPr>
        <w:t xml:space="preserve"> a 5% discount.</w:t>
      </w:r>
    </w:p>
    <w:p w:rsidR="0070303C" w:rsidRPr="00DF112B" w:rsidRDefault="0070303C" w:rsidP="0070303C">
      <w:pPr>
        <w:spacing w:after="0" w:line="240" w:lineRule="atLeast"/>
        <w:rPr>
          <w:rFonts w:ascii="Times" w:hAnsi="Times"/>
        </w:rPr>
      </w:pPr>
    </w:p>
    <w:p w:rsidR="0070303C" w:rsidRPr="00DF112B" w:rsidRDefault="00DD1FBD" w:rsidP="0070303C">
      <w:pPr>
        <w:spacing w:after="0" w:line="240" w:lineRule="atLeast"/>
        <w:rPr>
          <w:rFonts w:ascii="Times" w:hAnsi="Times"/>
        </w:rPr>
      </w:pPr>
      <w:r>
        <w:rPr>
          <w:rFonts w:ascii="Times" w:hAnsi="Times"/>
          <w:b/>
        </w:rPr>
        <w:t>4</w:t>
      </w:r>
      <w:r w:rsidR="0070303C" w:rsidRPr="00DF112B">
        <w:rPr>
          <w:rFonts w:ascii="Times" w:hAnsi="Times"/>
          <w:b/>
        </w:rPr>
        <w:t>.</w:t>
      </w:r>
      <w:r w:rsidR="0070303C" w:rsidRPr="00DF112B">
        <w:rPr>
          <w:rFonts w:ascii="Times" w:hAnsi="Times"/>
        </w:rPr>
        <w:t xml:space="preserve"> Each account </w:t>
      </w:r>
      <w:r>
        <w:rPr>
          <w:rFonts w:ascii="Times" w:hAnsi="Times"/>
        </w:rPr>
        <w:t>is</w:t>
      </w:r>
      <w:r w:rsidR="0070303C" w:rsidRPr="00DF112B">
        <w:rPr>
          <w:rFonts w:ascii="Times" w:hAnsi="Times"/>
        </w:rPr>
        <w:t xml:space="preserve"> reviewed and statements will be sent </w:t>
      </w:r>
      <w:r w:rsidR="00975985">
        <w:rPr>
          <w:rFonts w:ascii="Times" w:hAnsi="Times"/>
        </w:rPr>
        <w:t>by</w:t>
      </w:r>
      <w:r w:rsidR="0070303C" w:rsidRPr="00DF112B">
        <w:rPr>
          <w:rFonts w:ascii="Times" w:hAnsi="Times"/>
        </w:rPr>
        <w:t xml:space="preserve"> the 15</w:t>
      </w:r>
      <w:r w:rsidR="0070303C" w:rsidRPr="00DF112B">
        <w:rPr>
          <w:rFonts w:ascii="Times" w:hAnsi="Times"/>
          <w:vertAlign w:val="superscript"/>
        </w:rPr>
        <w:t>th</w:t>
      </w:r>
      <w:r w:rsidR="0070303C" w:rsidRPr="00DF112B">
        <w:rPr>
          <w:rFonts w:ascii="Times" w:hAnsi="Times"/>
        </w:rPr>
        <w:t xml:space="preserve"> of each month. If the account becomes delinquent, parents will be sent a letter warning that their </w:t>
      </w:r>
      <w:proofErr w:type="gramStart"/>
      <w:r w:rsidR="0070303C" w:rsidRPr="00DF112B">
        <w:rPr>
          <w:rFonts w:ascii="Times" w:hAnsi="Times"/>
        </w:rPr>
        <w:t>child(</w:t>
      </w:r>
      <w:proofErr w:type="spellStart"/>
      <w:proofErr w:type="gramEnd"/>
      <w:r w:rsidR="0070303C" w:rsidRPr="00DF112B">
        <w:rPr>
          <w:rFonts w:ascii="Times" w:hAnsi="Times"/>
        </w:rPr>
        <w:t>ren</w:t>
      </w:r>
      <w:proofErr w:type="spellEnd"/>
      <w:r w:rsidR="0070303C" w:rsidRPr="00DF112B">
        <w:rPr>
          <w:rFonts w:ascii="Times" w:hAnsi="Times"/>
        </w:rPr>
        <w:t xml:space="preserve">) will be asked not to return to </w:t>
      </w:r>
      <w:r w:rsidR="009D1269">
        <w:rPr>
          <w:rFonts w:ascii="Times" w:hAnsi="Times"/>
        </w:rPr>
        <w:t>class</w:t>
      </w:r>
      <w:r w:rsidR="0070303C" w:rsidRPr="00DF112B">
        <w:rPr>
          <w:rFonts w:ascii="Times" w:hAnsi="Times"/>
        </w:rPr>
        <w:t>.</w:t>
      </w:r>
    </w:p>
    <w:p w:rsidR="0070303C" w:rsidRPr="00DF112B" w:rsidRDefault="0070303C" w:rsidP="0070303C">
      <w:pPr>
        <w:spacing w:after="0" w:line="240" w:lineRule="atLeast"/>
        <w:rPr>
          <w:rFonts w:ascii="Times" w:hAnsi="Times"/>
        </w:rPr>
      </w:pPr>
    </w:p>
    <w:p w:rsidR="0070303C" w:rsidRPr="00DF112B" w:rsidRDefault="00DD1FBD" w:rsidP="0070303C">
      <w:pPr>
        <w:spacing w:after="0" w:line="240" w:lineRule="atLeast"/>
        <w:rPr>
          <w:rFonts w:ascii="Times" w:hAnsi="Times"/>
        </w:rPr>
      </w:pPr>
      <w:r>
        <w:rPr>
          <w:rFonts w:ascii="Times" w:hAnsi="Times"/>
          <w:b/>
        </w:rPr>
        <w:t>5</w:t>
      </w:r>
      <w:r w:rsidR="0070303C" w:rsidRPr="00DF112B">
        <w:rPr>
          <w:rFonts w:ascii="Times" w:hAnsi="Times"/>
          <w:b/>
        </w:rPr>
        <w:t>.</w:t>
      </w:r>
      <w:r w:rsidR="0070303C" w:rsidRPr="00DF112B">
        <w:rPr>
          <w:rFonts w:ascii="Times" w:hAnsi="Times"/>
        </w:rPr>
        <w:t xml:space="preserve"> </w:t>
      </w:r>
      <w:r>
        <w:rPr>
          <w:rFonts w:ascii="Times" w:hAnsi="Times"/>
        </w:rPr>
        <w:t>P</w:t>
      </w:r>
      <w:r w:rsidR="0070303C" w:rsidRPr="00DF112B">
        <w:rPr>
          <w:rFonts w:ascii="Times" w:hAnsi="Times"/>
        </w:rPr>
        <w:t>arents</w:t>
      </w:r>
      <w:r>
        <w:rPr>
          <w:rFonts w:ascii="Times" w:hAnsi="Times"/>
        </w:rPr>
        <w:t xml:space="preserve"> who</w:t>
      </w:r>
      <w:r w:rsidR="0070303C" w:rsidRPr="00DF112B">
        <w:rPr>
          <w:rFonts w:ascii="Times" w:hAnsi="Times"/>
        </w:rPr>
        <w:t xml:space="preserve"> are experiencing a financial hardship</w:t>
      </w:r>
      <w:r>
        <w:rPr>
          <w:rFonts w:ascii="Times" w:hAnsi="Times"/>
        </w:rPr>
        <w:t xml:space="preserve"> should discuss with the school or parish administration </w:t>
      </w:r>
      <w:r w:rsidR="0070303C" w:rsidRPr="00DF112B">
        <w:rPr>
          <w:rFonts w:ascii="Times" w:hAnsi="Times"/>
        </w:rPr>
        <w:t xml:space="preserve">their situation and plans for payment. </w:t>
      </w:r>
    </w:p>
    <w:p w:rsidR="0070303C" w:rsidRPr="00DF112B" w:rsidRDefault="0070303C" w:rsidP="0070303C">
      <w:pPr>
        <w:spacing w:after="0" w:line="240" w:lineRule="atLeast"/>
        <w:rPr>
          <w:rFonts w:ascii="Times" w:hAnsi="Times"/>
        </w:rPr>
      </w:pPr>
    </w:p>
    <w:p w:rsidR="00885577" w:rsidRDefault="0070303C" w:rsidP="00885577">
      <w:pPr>
        <w:spacing w:after="0" w:line="240" w:lineRule="atLeast"/>
        <w:rPr>
          <w:rFonts w:ascii="Times" w:hAnsi="Times"/>
        </w:rPr>
      </w:pPr>
      <w:r w:rsidRPr="00DF112B">
        <w:rPr>
          <w:rFonts w:ascii="Times" w:hAnsi="Times"/>
          <w:b/>
        </w:rPr>
        <w:t xml:space="preserve">6. </w:t>
      </w:r>
      <w:r w:rsidRPr="00DF112B">
        <w:rPr>
          <w:rFonts w:ascii="Times" w:hAnsi="Times"/>
        </w:rPr>
        <w:t xml:space="preserve">Tuition </w:t>
      </w:r>
      <w:r w:rsidR="00DF112B">
        <w:rPr>
          <w:rFonts w:ascii="Times" w:hAnsi="Times"/>
        </w:rPr>
        <w:t xml:space="preserve">is as follows </w:t>
      </w:r>
      <w:r w:rsidRPr="00DF112B">
        <w:rPr>
          <w:rFonts w:ascii="Times" w:hAnsi="Times"/>
        </w:rPr>
        <w:t>for 201</w:t>
      </w:r>
      <w:r w:rsidR="00E45894">
        <w:rPr>
          <w:rFonts w:ascii="Times" w:hAnsi="Times"/>
        </w:rPr>
        <w:t>7</w:t>
      </w:r>
      <w:r w:rsidRPr="00DF112B">
        <w:rPr>
          <w:rFonts w:ascii="Times" w:hAnsi="Times"/>
        </w:rPr>
        <w:t>-201</w:t>
      </w:r>
      <w:r w:rsidR="00E45894">
        <w:rPr>
          <w:rFonts w:ascii="Times" w:hAnsi="Times"/>
        </w:rPr>
        <w:t>8</w:t>
      </w:r>
      <w:r w:rsidRPr="00DF112B">
        <w:rPr>
          <w:rFonts w:ascii="Times" w:hAnsi="Times"/>
        </w:rPr>
        <w:t xml:space="preserve"> for fully participating </w:t>
      </w:r>
      <w:r w:rsidRPr="00DF112B">
        <w:rPr>
          <w:rFonts w:ascii="Times" w:hAnsi="Times"/>
          <w:b/>
        </w:rPr>
        <w:t>St. Joseph</w:t>
      </w:r>
      <w:r w:rsidRPr="00DF112B">
        <w:rPr>
          <w:rFonts w:ascii="Times" w:hAnsi="Times"/>
        </w:rPr>
        <w:t xml:space="preserve"> parishioners. Practicing members of St. Joseph Parish </w:t>
      </w:r>
      <w:r w:rsidR="009D1269" w:rsidRPr="009D1269">
        <w:rPr>
          <w:rFonts w:ascii="Times" w:hAnsi="Times"/>
        </w:rPr>
        <w:t>(those who are registered, attend Mass and put an envelope in the collection weekly)</w:t>
      </w:r>
      <w:r w:rsidRPr="00DF112B">
        <w:rPr>
          <w:rFonts w:ascii="Times" w:hAnsi="Times"/>
        </w:rPr>
        <w:t xml:space="preserve"> may receive parish financial aid for their children to attend the parish school.  </w:t>
      </w:r>
      <w:r w:rsidR="00885577" w:rsidRPr="00DF112B">
        <w:rPr>
          <w:rFonts w:ascii="Times" w:hAnsi="Times"/>
        </w:rPr>
        <w:t>(Please</w:t>
      </w:r>
      <w:r w:rsidRPr="00DF112B">
        <w:rPr>
          <w:rFonts w:ascii="Times" w:hAnsi="Times"/>
        </w:rPr>
        <w:t xml:space="preserve"> note – This is regularly the largest amount of financial aid awarded except in cases of extreme financial need.)</w:t>
      </w:r>
    </w:p>
    <w:p w:rsidR="007F05C7" w:rsidRPr="00DF112B" w:rsidRDefault="00885577" w:rsidP="00885577">
      <w:pPr>
        <w:spacing w:after="0" w:line="240" w:lineRule="atLeas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F05C7" w:rsidRPr="00DF112B">
        <w:rPr>
          <w:rFonts w:ascii="Times" w:hAnsi="Times"/>
        </w:rPr>
        <w:t>1 child:</w:t>
      </w:r>
      <w:r w:rsidR="007F05C7" w:rsidRPr="00DF112B">
        <w:rPr>
          <w:rFonts w:ascii="Times" w:hAnsi="Times"/>
        </w:rPr>
        <w:tab/>
      </w:r>
      <w:r w:rsidR="00E45894">
        <w:rPr>
          <w:rFonts w:ascii="Times" w:hAnsi="Times"/>
        </w:rPr>
        <w:t xml:space="preserve">     </w:t>
      </w:r>
      <w:r>
        <w:rPr>
          <w:rFonts w:ascii="Times" w:hAnsi="Times"/>
        </w:rPr>
        <w:t xml:space="preserve">        </w:t>
      </w:r>
      <w:r w:rsidR="007F05C7" w:rsidRPr="00DF112B">
        <w:rPr>
          <w:rFonts w:ascii="Times" w:hAnsi="Times"/>
        </w:rPr>
        <w:t>$</w:t>
      </w:r>
      <w:r w:rsidR="007F05C7">
        <w:rPr>
          <w:rFonts w:ascii="Times" w:hAnsi="Times"/>
        </w:rPr>
        <w:t>3,</w:t>
      </w:r>
      <w:r w:rsidR="00E45894">
        <w:rPr>
          <w:rFonts w:ascii="Times" w:hAnsi="Times"/>
        </w:rPr>
        <w:t>72</w:t>
      </w:r>
      <w:r w:rsidR="007F05C7">
        <w:rPr>
          <w:rFonts w:ascii="Times" w:hAnsi="Times"/>
        </w:rPr>
        <w:t>0.</w:t>
      </w:r>
      <w:r w:rsidR="007F05C7" w:rsidRPr="00DF112B">
        <w:rPr>
          <w:rFonts w:ascii="Times" w:hAnsi="Times"/>
        </w:rPr>
        <w:t>00</w:t>
      </w:r>
      <w:r w:rsidR="007F05C7" w:rsidRPr="00DF112B">
        <w:rPr>
          <w:rFonts w:ascii="Times" w:hAnsi="Times"/>
        </w:rPr>
        <w:tab/>
        <w:t>$</w:t>
      </w:r>
      <w:r w:rsidR="00E45894">
        <w:rPr>
          <w:rFonts w:ascii="Times" w:hAnsi="Times"/>
        </w:rPr>
        <w:t>310.00</w:t>
      </w:r>
      <w:r w:rsidR="007F05C7" w:rsidRPr="00DF112B">
        <w:rPr>
          <w:rFonts w:ascii="Times" w:hAnsi="Times"/>
        </w:rPr>
        <w:t xml:space="preserve"> monthly</w:t>
      </w:r>
    </w:p>
    <w:p w:rsidR="007F05C7" w:rsidRPr="00DF112B" w:rsidRDefault="00885577" w:rsidP="00885577">
      <w:pPr>
        <w:spacing w:after="0" w:line="240" w:lineRule="atLeas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F05C7" w:rsidRPr="00DF112B">
        <w:rPr>
          <w:rFonts w:ascii="Times" w:hAnsi="Times"/>
        </w:rPr>
        <w:t>2 children:</w:t>
      </w:r>
      <w:r w:rsidR="007F05C7" w:rsidRPr="00DF112B">
        <w:rPr>
          <w:rFonts w:ascii="Times" w:hAnsi="Times"/>
        </w:rPr>
        <w:tab/>
        <w:t>$</w:t>
      </w:r>
      <w:r w:rsidR="007F05C7">
        <w:rPr>
          <w:rFonts w:ascii="Times" w:hAnsi="Times"/>
        </w:rPr>
        <w:t>6,</w:t>
      </w:r>
      <w:r w:rsidR="00E45894">
        <w:rPr>
          <w:rFonts w:ascii="Times" w:hAnsi="Times"/>
        </w:rPr>
        <w:t>88</w:t>
      </w:r>
      <w:r w:rsidR="007F05C7">
        <w:rPr>
          <w:rFonts w:ascii="Times" w:hAnsi="Times"/>
        </w:rPr>
        <w:t>5</w:t>
      </w:r>
      <w:r w:rsidR="007F05C7" w:rsidRPr="00DF112B">
        <w:rPr>
          <w:rFonts w:ascii="Times" w:hAnsi="Times"/>
        </w:rPr>
        <w:t>.00</w:t>
      </w:r>
      <w:r w:rsidR="007F05C7" w:rsidRPr="00DF112B">
        <w:rPr>
          <w:rFonts w:ascii="Times" w:hAnsi="Times"/>
        </w:rPr>
        <w:tab/>
        <w:t>$</w:t>
      </w:r>
      <w:r w:rsidR="00E45894">
        <w:rPr>
          <w:rFonts w:ascii="Times" w:hAnsi="Times"/>
        </w:rPr>
        <w:t>573.75</w:t>
      </w:r>
      <w:r w:rsidR="007F05C7">
        <w:rPr>
          <w:rFonts w:ascii="Times" w:hAnsi="Times"/>
        </w:rPr>
        <w:t xml:space="preserve"> </w:t>
      </w:r>
      <w:r w:rsidR="007F05C7" w:rsidRPr="00DF112B">
        <w:rPr>
          <w:rFonts w:ascii="Times" w:hAnsi="Times"/>
        </w:rPr>
        <w:t>monthly</w:t>
      </w:r>
    </w:p>
    <w:p w:rsidR="007F05C7" w:rsidRPr="00DF112B" w:rsidRDefault="00885577" w:rsidP="00885577">
      <w:pPr>
        <w:spacing w:after="0" w:line="240" w:lineRule="atLeas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F05C7" w:rsidRPr="00DF112B">
        <w:rPr>
          <w:rFonts w:ascii="Times" w:hAnsi="Times"/>
        </w:rPr>
        <w:t>3 children:</w:t>
      </w:r>
      <w:r w:rsidR="007F05C7" w:rsidRPr="00DF112B">
        <w:rPr>
          <w:rFonts w:ascii="Times" w:hAnsi="Times"/>
        </w:rPr>
        <w:tab/>
        <w:t>$</w:t>
      </w:r>
      <w:r w:rsidR="007F05C7">
        <w:rPr>
          <w:rFonts w:ascii="Times" w:hAnsi="Times"/>
        </w:rPr>
        <w:t>9,</w:t>
      </w:r>
      <w:r w:rsidR="00E45894">
        <w:rPr>
          <w:rFonts w:ascii="Times" w:hAnsi="Times"/>
        </w:rPr>
        <w:t>837</w:t>
      </w:r>
      <w:r w:rsidR="007F05C7">
        <w:rPr>
          <w:rFonts w:ascii="Times" w:hAnsi="Times"/>
        </w:rPr>
        <w:t>.</w:t>
      </w:r>
      <w:r w:rsidR="007F05C7" w:rsidRPr="00DF112B">
        <w:rPr>
          <w:rFonts w:ascii="Times" w:hAnsi="Times"/>
        </w:rPr>
        <w:t>00</w:t>
      </w:r>
      <w:r w:rsidR="007F05C7" w:rsidRPr="00DF112B">
        <w:rPr>
          <w:rFonts w:ascii="Times" w:hAnsi="Times"/>
        </w:rPr>
        <w:tab/>
        <w:t>$</w:t>
      </w:r>
      <w:r w:rsidR="00E45894">
        <w:rPr>
          <w:rFonts w:ascii="Times" w:hAnsi="Times"/>
        </w:rPr>
        <w:t>819.75</w:t>
      </w:r>
      <w:r w:rsidR="007F05C7">
        <w:rPr>
          <w:rFonts w:ascii="Times" w:hAnsi="Times"/>
        </w:rPr>
        <w:t xml:space="preserve"> </w:t>
      </w:r>
      <w:r w:rsidR="007F05C7" w:rsidRPr="00DF112B">
        <w:rPr>
          <w:rFonts w:ascii="Times" w:hAnsi="Times"/>
        </w:rPr>
        <w:t>monthly</w:t>
      </w:r>
    </w:p>
    <w:p w:rsidR="007F05C7" w:rsidRDefault="00885577" w:rsidP="00885577">
      <w:pPr>
        <w:spacing w:after="0" w:line="240" w:lineRule="atLeas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F05C7" w:rsidRPr="00DF112B">
        <w:rPr>
          <w:rFonts w:ascii="Times" w:hAnsi="Times"/>
        </w:rPr>
        <w:t>4 children:</w:t>
      </w:r>
      <w:r w:rsidR="007F05C7" w:rsidRPr="00DF112B">
        <w:rPr>
          <w:rFonts w:ascii="Times" w:hAnsi="Times"/>
        </w:rPr>
        <w:tab/>
        <w:t>$</w:t>
      </w:r>
      <w:r w:rsidR="007F05C7">
        <w:rPr>
          <w:rFonts w:ascii="Times" w:hAnsi="Times"/>
        </w:rPr>
        <w:t>1</w:t>
      </w:r>
      <w:r w:rsidR="00E45894">
        <w:rPr>
          <w:rFonts w:ascii="Times" w:hAnsi="Times"/>
        </w:rPr>
        <w:t>2</w:t>
      </w:r>
      <w:r w:rsidR="007F05C7">
        <w:rPr>
          <w:rFonts w:ascii="Times" w:hAnsi="Times"/>
        </w:rPr>
        <w:t>,</w:t>
      </w:r>
      <w:r w:rsidR="00E45894">
        <w:rPr>
          <w:rFonts w:ascii="Times" w:hAnsi="Times"/>
        </w:rPr>
        <w:t>589</w:t>
      </w:r>
      <w:r w:rsidR="007F05C7" w:rsidRPr="00DF112B">
        <w:rPr>
          <w:rFonts w:ascii="Times" w:hAnsi="Times"/>
        </w:rPr>
        <w:t>.00</w:t>
      </w:r>
      <w:r w:rsidR="007F05C7" w:rsidRPr="00DF112B">
        <w:rPr>
          <w:rFonts w:ascii="Times" w:hAnsi="Times"/>
        </w:rPr>
        <w:tab/>
        <w:t>$</w:t>
      </w:r>
      <w:r w:rsidR="00E45894">
        <w:rPr>
          <w:rFonts w:ascii="Times" w:hAnsi="Times"/>
        </w:rPr>
        <w:t>1049.08</w:t>
      </w:r>
      <w:r w:rsidR="007F05C7">
        <w:rPr>
          <w:rFonts w:ascii="Times" w:hAnsi="Times"/>
        </w:rPr>
        <w:t xml:space="preserve"> </w:t>
      </w:r>
      <w:r w:rsidR="007F05C7" w:rsidRPr="00DF112B">
        <w:rPr>
          <w:rFonts w:ascii="Times" w:hAnsi="Times"/>
        </w:rPr>
        <w:t>monthly</w:t>
      </w:r>
      <w:r w:rsidR="00E45894">
        <w:rPr>
          <w:rFonts w:ascii="Times" w:hAnsi="Times"/>
        </w:rPr>
        <w:t xml:space="preserve"> </w:t>
      </w:r>
    </w:p>
    <w:p w:rsidR="00C2632D" w:rsidRPr="00885577" w:rsidRDefault="00C2632D" w:rsidP="00C2632D">
      <w:pPr>
        <w:spacing w:after="0" w:line="240" w:lineRule="atLeast"/>
        <w:rPr>
          <w:rFonts w:ascii="Times" w:hAnsi="Times"/>
          <w:b/>
        </w:rPr>
      </w:pPr>
      <w:r w:rsidRPr="00885577">
        <w:rPr>
          <w:rFonts w:ascii="Times" w:hAnsi="Times"/>
          <w:b/>
        </w:rPr>
        <w:t xml:space="preserve">*Above tuition amounts are net of Parish support. </w:t>
      </w:r>
    </w:p>
    <w:p w:rsidR="00C2632D" w:rsidRDefault="00C2632D" w:rsidP="00C2632D">
      <w:pPr>
        <w:spacing w:after="0" w:line="240" w:lineRule="atLeast"/>
        <w:rPr>
          <w:rFonts w:ascii="Times" w:hAnsi="Times"/>
        </w:rPr>
      </w:pPr>
    </w:p>
    <w:p w:rsidR="00DD1FBD" w:rsidRDefault="00C2632D" w:rsidP="007F05C7">
      <w:pPr>
        <w:spacing w:after="0" w:line="240" w:lineRule="atLeast"/>
        <w:rPr>
          <w:rFonts w:ascii="Times" w:hAnsi="Times"/>
        </w:rPr>
      </w:pPr>
      <w:r>
        <w:rPr>
          <w:rFonts w:ascii="Times" w:hAnsi="Times"/>
        </w:rPr>
        <w:t xml:space="preserve">7. Parents seeking tuition assistance may apply through Smart Aid at </w:t>
      </w:r>
      <w:proofErr w:type="gramStart"/>
      <w:r>
        <w:rPr>
          <w:rFonts w:ascii="Times" w:hAnsi="Times"/>
        </w:rPr>
        <w:t>( https</w:t>
      </w:r>
      <w:proofErr w:type="gramEnd"/>
      <w:r>
        <w:rPr>
          <w:rFonts w:ascii="Times" w:hAnsi="Times"/>
        </w:rPr>
        <w:t>://smartaidforparents.com) which will then provide the Parish and Diocese information to determine additional financial need.</w:t>
      </w:r>
    </w:p>
    <w:p w:rsidR="00DD1FBD" w:rsidRDefault="00DD1FBD" w:rsidP="007F05C7">
      <w:pPr>
        <w:spacing w:after="0" w:line="240" w:lineRule="atLeast"/>
        <w:rPr>
          <w:rFonts w:ascii="Times" w:hAnsi="Times"/>
        </w:rPr>
      </w:pPr>
    </w:p>
    <w:p w:rsidR="00C2632D" w:rsidRDefault="00DD1FBD" w:rsidP="00C2632D">
      <w:pPr>
        <w:spacing w:after="0" w:line="240" w:lineRule="atLeast"/>
        <w:rPr>
          <w:rFonts w:ascii="Times" w:hAnsi="Times"/>
        </w:rPr>
      </w:pPr>
      <w:r w:rsidRPr="00DD1FBD">
        <w:rPr>
          <w:rFonts w:ascii="Times" w:hAnsi="Times"/>
          <w:b/>
        </w:rPr>
        <w:t>8</w:t>
      </w:r>
      <w:r>
        <w:rPr>
          <w:rFonts w:ascii="Times" w:hAnsi="Times"/>
        </w:rPr>
        <w:t xml:space="preserve">. </w:t>
      </w:r>
      <w:r w:rsidR="00C2632D">
        <w:rPr>
          <w:rFonts w:ascii="Times" w:hAnsi="Times"/>
        </w:rPr>
        <w:t>Faithfully attend Mass and contribute in support of the Parish.</w:t>
      </w:r>
    </w:p>
    <w:p w:rsidR="007F05C7" w:rsidRPr="00DF112B" w:rsidRDefault="007F05C7" w:rsidP="00C2632D">
      <w:pPr>
        <w:spacing w:after="0" w:line="240" w:lineRule="atLeast"/>
        <w:rPr>
          <w:rFonts w:ascii="Times" w:hAnsi="Times"/>
        </w:rPr>
      </w:pPr>
      <w:r w:rsidRPr="00DF112B">
        <w:rPr>
          <w:rFonts w:ascii="Times" w:hAnsi="Times"/>
        </w:rPr>
        <w:tab/>
      </w:r>
    </w:p>
    <w:p w:rsidR="007F05C7" w:rsidRPr="00DF112B" w:rsidRDefault="00DD1FBD" w:rsidP="007F05C7">
      <w:pPr>
        <w:spacing w:after="0" w:line="240" w:lineRule="atLeast"/>
        <w:rPr>
          <w:rFonts w:ascii="Times" w:hAnsi="Times"/>
        </w:rPr>
      </w:pPr>
      <w:r>
        <w:rPr>
          <w:rFonts w:ascii="Times" w:hAnsi="Times"/>
          <w:b/>
        </w:rPr>
        <w:t>9</w:t>
      </w:r>
      <w:r w:rsidR="007F05C7" w:rsidRPr="00DF112B">
        <w:rPr>
          <w:rFonts w:ascii="Times" w:hAnsi="Times"/>
          <w:b/>
        </w:rPr>
        <w:t>.</w:t>
      </w:r>
      <w:r w:rsidR="007F05C7">
        <w:rPr>
          <w:rFonts w:ascii="Times" w:hAnsi="Times"/>
          <w:b/>
        </w:rPr>
        <w:t xml:space="preserve"> </w:t>
      </w:r>
      <w:r w:rsidR="007F05C7">
        <w:rPr>
          <w:rFonts w:ascii="Times" w:hAnsi="Times"/>
        </w:rPr>
        <w:t>The</w:t>
      </w:r>
      <w:r w:rsidR="007F05C7" w:rsidRPr="00DF112B">
        <w:rPr>
          <w:rFonts w:ascii="Times" w:hAnsi="Times"/>
        </w:rPr>
        <w:t xml:space="preserve"> 201</w:t>
      </w:r>
      <w:r w:rsidR="00C2632D">
        <w:rPr>
          <w:rFonts w:ascii="Times" w:hAnsi="Times"/>
        </w:rPr>
        <w:t>7</w:t>
      </w:r>
      <w:r w:rsidR="007F05C7" w:rsidRPr="00DF112B">
        <w:rPr>
          <w:rFonts w:ascii="Times" w:hAnsi="Times"/>
        </w:rPr>
        <w:t>-201</w:t>
      </w:r>
      <w:r w:rsidR="00C2632D">
        <w:rPr>
          <w:rFonts w:ascii="Times" w:hAnsi="Times"/>
        </w:rPr>
        <w:t>8</w:t>
      </w:r>
      <w:r w:rsidR="007F05C7" w:rsidRPr="00DF112B">
        <w:rPr>
          <w:rFonts w:ascii="Times" w:hAnsi="Times"/>
        </w:rPr>
        <w:t xml:space="preserve"> tuition for practicing Catholics from </w:t>
      </w:r>
      <w:r w:rsidR="007F05C7" w:rsidRPr="00DF112B">
        <w:rPr>
          <w:rFonts w:ascii="Times" w:hAnsi="Times"/>
          <w:b/>
        </w:rPr>
        <w:t>St. Eugene</w:t>
      </w:r>
      <w:r w:rsidR="007F05C7" w:rsidRPr="00DF112B">
        <w:rPr>
          <w:rFonts w:ascii="Times" w:hAnsi="Times"/>
        </w:rPr>
        <w:t xml:space="preserve"> and </w:t>
      </w:r>
      <w:r w:rsidR="007F05C7" w:rsidRPr="00DF112B">
        <w:rPr>
          <w:rFonts w:ascii="Times" w:hAnsi="Times"/>
          <w:b/>
        </w:rPr>
        <w:t>Our Lady of Victory</w:t>
      </w:r>
      <w:r w:rsidR="007F05C7" w:rsidRPr="00DF112B">
        <w:rPr>
          <w:rFonts w:ascii="Times" w:hAnsi="Times"/>
        </w:rPr>
        <w:t xml:space="preserve"> Parishes</w:t>
      </w:r>
      <w:r w:rsidR="007F05C7">
        <w:rPr>
          <w:rFonts w:ascii="Times" w:hAnsi="Times"/>
        </w:rPr>
        <w:t xml:space="preserve"> is based upon the agreement made by your Pastor to support your child’s education at St. Joseph School.</w:t>
      </w:r>
    </w:p>
    <w:p w:rsidR="007F05C7" w:rsidRPr="00DF112B" w:rsidRDefault="007F05C7" w:rsidP="007F05C7">
      <w:pPr>
        <w:spacing w:after="0" w:line="240" w:lineRule="atLeast"/>
        <w:rPr>
          <w:rFonts w:ascii="Times" w:hAnsi="Times"/>
        </w:rPr>
      </w:pPr>
      <w:r>
        <w:rPr>
          <w:rFonts w:ascii="Times" w:hAnsi="Times"/>
        </w:rPr>
        <w:t xml:space="preserve">    </w:t>
      </w:r>
    </w:p>
    <w:p w:rsidR="007F05C7" w:rsidRPr="002E70E2" w:rsidRDefault="00DD1FBD" w:rsidP="007F05C7">
      <w:pPr>
        <w:spacing w:after="0" w:line="240" w:lineRule="atLeast"/>
        <w:rPr>
          <w:rFonts w:ascii="Times" w:hAnsi="Times"/>
        </w:rPr>
      </w:pPr>
      <w:r>
        <w:rPr>
          <w:rFonts w:ascii="Times" w:hAnsi="Times"/>
          <w:b/>
        </w:rPr>
        <w:t>10</w:t>
      </w:r>
      <w:r w:rsidR="007F05C7" w:rsidRPr="00DF112B">
        <w:rPr>
          <w:rFonts w:ascii="Times" w:hAnsi="Times"/>
          <w:b/>
        </w:rPr>
        <w:t>.</w:t>
      </w:r>
      <w:r w:rsidR="007F05C7" w:rsidRPr="00DF112B">
        <w:rPr>
          <w:rFonts w:ascii="Times" w:hAnsi="Times"/>
        </w:rPr>
        <w:t xml:space="preserve"> Not a practicing member of St. Joseph, St. Eugene, or Our Lady of Victory.</w:t>
      </w:r>
    </w:p>
    <w:p w:rsidR="007F05C7" w:rsidRDefault="007F05C7" w:rsidP="007F05C7">
      <w:pPr>
        <w:pStyle w:val="Header"/>
        <w:spacing w:line="240" w:lineRule="atLeast"/>
        <w:rPr>
          <w:b/>
          <w:bCs/>
        </w:rPr>
      </w:pPr>
      <w:r w:rsidRPr="00DF112B">
        <w:t xml:space="preserve"> </w:t>
      </w:r>
      <w:r w:rsidRPr="00DF112B">
        <w:tab/>
      </w:r>
      <w:proofErr w:type="gramStart"/>
      <w:r w:rsidRPr="00DF112B">
        <w:rPr>
          <w:b/>
          <w:bCs/>
        </w:rPr>
        <w:t>$</w:t>
      </w:r>
      <w:r>
        <w:rPr>
          <w:b/>
          <w:bCs/>
        </w:rPr>
        <w:t>4</w:t>
      </w:r>
      <w:r w:rsidR="00DD1FBD">
        <w:rPr>
          <w:b/>
          <w:bCs/>
        </w:rPr>
        <w:t>760</w:t>
      </w:r>
      <w:r>
        <w:rPr>
          <w:b/>
          <w:bCs/>
        </w:rPr>
        <w:t>.</w:t>
      </w:r>
      <w:r w:rsidRPr="00DF112B">
        <w:rPr>
          <w:b/>
          <w:bCs/>
        </w:rPr>
        <w:t>00 per year or $</w:t>
      </w:r>
      <w:r w:rsidR="00C2632D">
        <w:rPr>
          <w:b/>
          <w:bCs/>
        </w:rPr>
        <w:t xml:space="preserve">396.67 </w:t>
      </w:r>
      <w:r w:rsidRPr="00DF112B">
        <w:rPr>
          <w:b/>
          <w:bCs/>
        </w:rPr>
        <w:t>monthly per student.</w:t>
      </w:r>
      <w:proofErr w:type="gramEnd"/>
    </w:p>
    <w:p w:rsidR="007C5528" w:rsidRDefault="00163987" w:rsidP="00C2632D">
      <w:pPr>
        <w:pStyle w:val="Header"/>
        <w:spacing w:line="240" w:lineRule="atLeast"/>
        <w:jc w:val="center"/>
        <w:rPr>
          <w:bCs/>
        </w:rPr>
      </w:pPr>
      <w:r w:rsidRPr="00163987">
        <w:rPr>
          <w:bCs/>
        </w:rPr>
        <w:t>(Non-</w:t>
      </w:r>
      <w:r w:rsidR="00DD1FBD" w:rsidRPr="00163987">
        <w:rPr>
          <w:bCs/>
        </w:rPr>
        <w:t>parishioner</w:t>
      </w:r>
      <w:r w:rsidR="00DD1FBD">
        <w:rPr>
          <w:bCs/>
        </w:rPr>
        <w:t xml:space="preserve"> </w:t>
      </w:r>
      <w:r w:rsidR="00AF0611">
        <w:rPr>
          <w:bCs/>
        </w:rPr>
        <w:t>families</w:t>
      </w:r>
      <w:r w:rsidR="00DD1FBD">
        <w:rPr>
          <w:bCs/>
        </w:rPr>
        <w:t xml:space="preserve"> </w:t>
      </w:r>
      <w:r w:rsidR="00AF0611">
        <w:rPr>
          <w:bCs/>
        </w:rPr>
        <w:t>also receive Parish support in payment of tuition.)</w:t>
      </w:r>
    </w:p>
    <w:p w:rsidR="007C5528" w:rsidRDefault="007C5528" w:rsidP="007C5528">
      <w:pPr>
        <w:pStyle w:val="Header"/>
        <w:spacing w:line="240" w:lineRule="atLeast"/>
        <w:rPr>
          <w:bCs/>
        </w:rPr>
      </w:pPr>
    </w:p>
    <w:p w:rsidR="0070303C" w:rsidRPr="007C5528" w:rsidRDefault="0070303C" w:rsidP="007C5528">
      <w:pPr>
        <w:pStyle w:val="Header"/>
        <w:spacing w:line="240" w:lineRule="atLeast"/>
        <w:rPr>
          <w:bCs/>
        </w:rPr>
      </w:pPr>
      <w:r w:rsidRPr="002E70E2">
        <w:rPr>
          <w:rFonts w:ascii="Times" w:hAnsi="Times"/>
          <w:b/>
          <w:bCs/>
        </w:rPr>
        <w:t>Registration/Book fees</w:t>
      </w:r>
      <w:r w:rsidRPr="002E70E2">
        <w:rPr>
          <w:rFonts w:ascii="Times" w:hAnsi="Times"/>
        </w:rPr>
        <w:t xml:space="preserve"> of </w:t>
      </w:r>
      <w:r w:rsidRPr="002E70E2">
        <w:rPr>
          <w:rFonts w:ascii="Times" w:hAnsi="Times"/>
          <w:b/>
          <w:bCs/>
        </w:rPr>
        <w:t>$</w:t>
      </w:r>
      <w:r w:rsidR="00AF0611">
        <w:rPr>
          <w:rFonts w:ascii="Times" w:hAnsi="Times"/>
          <w:b/>
          <w:bCs/>
        </w:rPr>
        <w:t>10</w:t>
      </w:r>
      <w:r w:rsidR="00AC2A95" w:rsidRPr="002E70E2">
        <w:rPr>
          <w:rFonts w:ascii="Times" w:hAnsi="Times"/>
          <w:b/>
          <w:bCs/>
        </w:rPr>
        <w:t>0</w:t>
      </w:r>
      <w:r w:rsidRPr="002E70E2">
        <w:rPr>
          <w:rFonts w:ascii="Times" w:hAnsi="Times"/>
          <w:b/>
          <w:bCs/>
        </w:rPr>
        <w:t>.00</w:t>
      </w:r>
      <w:r w:rsidRPr="002E70E2">
        <w:rPr>
          <w:rFonts w:ascii="Times" w:hAnsi="Times"/>
        </w:rPr>
        <w:t xml:space="preserve"> </w:t>
      </w:r>
      <w:r w:rsidRPr="00597A4C">
        <w:rPr>
          <w:rFonts w:ascii="Times" w:hAnsi="Times"/>
          <w:b/>
        </w:rPr>
        <w:t xml:space="preserve">for Kindergarten through </w:t>
      </w:r>
      <w:r w:rsidR="007052CB" w:rsidRPr="00597A4C">
        <w:rPr>
          <w:rFonts w:ascii="Times" w:hAnsi="Times"/>
          <w:b/>
        </w:rPr>
        <w:t>8</w:t>
      </w:r>
      <w:r w:rsidR="007052CB" w:rsidRPr="00597A4C">
        <w:rPr>
          <w:rFonts w:ascii="Times" w:hAnsi="Times"/>
          <w:b/>
          <w:vertAlign w:val="superscript"/>
        </w:rPr>
        <w:t>th</w:t>
      </w:r>
      <w:r w:rsidR="007052CB" w:rsidRPr="00597A4C">
        <w:rPr>
          <w:rFonts w:ascii="Times" w:hAnsi="Times"/>
          <w:b/>
        </w:rPr>
        <w:t xml:space="preserve"> Grade</w:t>
      </w:r>
      <w:r w:rsidRPr="00597A4C">
        <w:rPr>
          <w:rFonts w:ascii="Times" w:hAnsi="Times"/>
          <w:b/>
        </w:rPr>
        <w:t xml:space="preserve"> should be paid upon registration.</w:t>
      </w:r>
    </w:p>
    <w:sectPr w:rsidR="0070303C" w:rsidRPr="007C5528" w:rsidSect="0030233E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28" w:rsidRDefault="00896D28" w:rsidP="00AF2A07">
      <w:pPr>
        <w:spacing w:after="0" w:line="240" w:lineRule="auto"/>
      </w:pPr>
      <w:r>
        <w:separator/>
      </w:r>
    </w:p>
  </w:endnote>
  <w:endnote w:type="continuationSeparator" w:id="0">
    <w:p w:rsidR="00896D28" w:rsidRDefault="00896D28" w:rsidP="00AF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2B" w:rsidRDefault="00DF112B" w:rsidP="00AF2A07">
    <w:pPr>
      <w:pStyle w:val="NoSpacing"/>
      <w:jc w:val="center"/>
    </w:pPr>
  </w:p>
  <w:p w:rsidR="00DF112B" w:rsidRDefault="00DF112B" w:rsidP="0030233E">
    <w:pPr>
      <w:pStyle w:val="NoSpacing"/>
      <w:jc w:val="center"/>
      <w:rPr>
        <w:rFonts w:ascii="Times New Roman" w:hAnsi="Times New Roman" w:cs="Times New Roman"/>
        <w:b/>
        <w:color w:val="365F91" w:themeColor="accent1" w:themeShade="BF"/>
        <w:sz w:val="24"/>
        <w:szCs w:val="24"/>
      </w:rPr>
    </w:pPr>
  </w:p>
  <w:p w:rsidR="00DF112B" w:rsidRDefault="002032FA" w:rsidP="0030233E">
    <w:pPr>
      <w:pStyle w:val="NoSpacing"/>
      <w:jc w:val="center"/>
      <w:rPr>
        <w:rFonts w:ascii="Times New Roman" w:hAnsi="Times New Roman" w:cs="Times New Roman"/>
        <w:b/>
        <w:color w:val="365F91" w:themeColor="accent1" w:themeShade="BF"/>
        <w:sz w:val="24"/>
        <w:szCs w:val="24"/>
      </w:rPr>
    </w:pPr>
    <w:r>
      <w:rPr>
        <w:rFonts w:ascii="Times New Roman" w:hAnsi="Times New Roman" w:cs="Times New Roman"/>
        <w:b/>
        <w:noProof/>
        <w:color w:val="365F91" w:themeColor="accent1" w:themeShade="BF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9.3pt;margin-top:6.85pt;width:528.8pt;height:.05pt;z-index:251661312" o:connectortype="straight" strokecolor="black [3213]" strokeweight="1.25pt"/>
      </w:pict>
    </w:r>
  </w:p>
  <w:p w:rsidR="00DF112B" w:rsidRPr="00C738F3" w:rsidRDefault="007C5528" w:rsidP="0030233E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Mrs. Carrie </w:t>
    </w:r>
    <w:proofErr w:type="spellStart"/>
    <w:r>
      <w:rPr>
        <w:rFonts w:ascii="Times New Roman" w:hAnsi="Times New Roman" w:cs="Times New Roman"/>
        <w:b/>
        <w:sz w:val="24"/>
        <w:szCs w:val="24"/>
      </w:rPr>
      <w:t>DePasquale</w:t>
    </w:r>
    <w:proofErr w:type="spellEnd"/>
    <w:r w:rsidR="00DF112B" w:rsidRPr="00C738F3">
      <w:rPr>
        <w:rFonts w:ascii="Times New Roman" w:hAnsi="Times New Roman" w:cs="Times New Roman"/>
        <w:b/>
        <w:sz w:val="24"/>
        <w:szCs w:val="24"/>
      </w:rPr>
      <w:t xml:space="preserve"> ∙ Principal</w:t>
    </w:r>
    <w:r w:rsidR="00DF6BBB">
      <w:rPr>
        <w:rFonts w:ascii="Times New Roman" w:hAnsi="Times New Roman" w:cs="Times New Roman"/>
        <w:b/>
        <w:sz w:val="24"/>
        <w:szCs w:val="24"/>
      </w:rPr>
      <w:t xml:space="preserve">   -    Father Jared Orndorff </w:t>
    </w:r>
    <w:r w:rsidR="00DF6BBB" w:rsidRPr="00C738F3">
      <w:rPr>
        <w:rFonts w:ascii="Times New Roman" w:hAnsi="Times New Roman" w:cs="Times New Roman"/>
        <w:b/>
        <w:sz w:val="24"/>
        <w:szCs w:val="24"/>
      </w:rPr>
      <w:t>∙</w:t>
    </w:r>
    <w:r w:rsidR="00DF6BBB">
      <w:rPr>
        <w:rFonts w:ascii="Times New Roman" w:hAnsi="Times New Roman" w:cs="Times New Roman"/>
        <w:b/>
        <w:sz w:val="24"/>
        <w:szCs w:val="24"/>
      </w:rPr>
      <w:t xml:space="preserve"> Pastor</w:t>
    </w:r>
  </w:p>
  <w:p w:rsidR="00DF112B" w:rsidRPr="00DF6BBB" w:rsidRDefault="00DF112B" w:rsidP="0030233E">
    <w:pPr>
      <w:pStyle w:val="NoSpacing"/>
      <w:jc w:val="center"/>
      <w:rPr>
        <w:rFonts w:ascii="Times New Roman" w:hAnsi="Times New Roman" w:cs="Times New Roman"/>
        <w:b/>
      </w:rPr>
    </w:pPr>
    <w:r w:rsidRPr="00DF6BBB">
      <w:rPr>
        <w:rFonts w:ascii="Times New Roman" w:hAnsi="Times New Roman" w:cs="Times New Roman"/>
        <w:b/>
      </w:rPr>
      <w:t>1909 Third St. ∙ Cuyahoga Falls, OH ∙ 44221 ∙ (330) 928-2151 ∙ Fax: (330) 928-3139</w:t>
    </w:r>
  </w:p>
  <w:p w:rsidR="00DF112B" w:rsidRDefault="00DF112B" w:rsidP="0030233E">
    <w:pPr>
      <w:jc w:val="center"/>
      <w:rPr>
        <w:rFonts w:ascii="Times New Roman" w:hAnsi="Times New Roman" w:cs="Times New Roman"/>
        <w:b/>
        <w:color w:val="365F91" w:themeColor="accent1" w:themeShade="BF"/>
        <w:sz w:val="24"/>
        <w:szCs w:val="24"/>
      </w:rPr>
    </w:pPr>
  </w:p>
  <w:p w:rsidR="00DF112B" w:rsidRDefault="00DF112B" w:rsidP="0030233E">
    <w:pPr>
      <w:pStyle w:val="NoSpacing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28" w:rsidRDefault="00896D28" w:rsidP="00AF2A07">
      <w:pPr>
        <w:spacing w:after="0" w:line="240" w:lineRule="auto"/>
      </w:pPr>
      <w:r>
        <w:separator/>
      </w:r>
    </w:p>
  </w:footnote>
  <w:footnote w:type="continuationSeparator" w:id="0">
    <w:p w:rsidR="00896D28" w:rsidRDefault="00896D28" w:rsidP="00AF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2B" w:rsidRPr="00C738F3" w:rsidRDefault="007C5528" w:rsidP="00373F5A">
    <w:pPr>
      <w:spacing w:line="240" w:lineRule="auto"/>
      <w:rPr>
        <w:rFonts w:ascii="Times New Roman" w:hAnsi="Times New Roman" w:cs="Times New Roman"/>
        <w:b/>
        <w:sz w:val="36"/>
        <w:szCs w:val="36"/>
      </w:rPr>
    </w:pPr>
    <w:r w:rsidRPr="007C5528">
      <w:rPr>
        <w:rFonts w:ascii="Times New Roman" w:hAnsi="Times New Roman" w:cs="Times New Roman"/>
        <w:b/>
        <w:noProof/>
        <w:color w:val="365F91" w:themeColor="accent1" w:themeShade="BF"/>
        <w:sz w:val="36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1190625" cy="1247775"/>
          <wp:effectExtent l="19050" t="0" r="9525" b="0"/>
          <wp:wrapNone/>
          <wp:docPr id="2" name="Picture 1" descr="J:\Veronica\Veronica\Logo's - Pictures\St. Joseph Crest\St.Joe Cr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Veronica\Veronica\Logo's - Pictures\St. Joseph Crest\St.Joe Cres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32FA" w:rsidRPr="002032FA">
      <w:rPr>
        <w:rFonts w:ascii="Times New Roman" w:hAnsi="Times New Roman" w:cs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9pt;margin-top:23.7pt;width:426.75pt;height:0;z-index:251658240;mso-position-horizontal-relative:text;mso-position-vertical-relative:text" o:connectortype="straight" strokecolor="#002060" strokeweight="1.25pt"/>
      </w:pict>
    </w:r>
    <w:r w:rsidR="00DF112B">
      <w:rPr>
        <w:rFonts w:ascii="Times New Roman" w:hAnsi="Times New Roman" w:cs="Times New Roman"/>
        <w:b/>
        <w:color w:val="365F91" w:themeColor="accent1" w:themeShade="BF"/>
        <w:sz w:val="36"/>
        <w:szCs w:val="36"/>
      </w:rPr>
      <w:t xml:space="preserve">               </w:t>
    </w:r>
    <w:r w:rsidR="00DF112B" w:rsidRPr="00C738F3">
      <w:rPr>
        <w:rFonts w:ascii="Times New Roman" w:hAnsi="Times New Roman" w:cs="Times New Roman"/>
        <w:b/>
        <w:sz w:val="36"/>
        <w:szCs w:val="36"/>
      </w:rPr>
      <w:t>St. Joseph Parish School</w:t>
    </w:r>
  </w:p>
  <w:p w:rsidR="00DF112B" w:rsidRPr="00C738F3" w:rsidRDefault="007C5528" w:rsidP="00373F5A">
    <w:pPr>
      <w:spacing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 w:rsidR="00DF112B" w:rsidRPr="00C738F3">
      <w:rPr>
        <w:rFonts w:ascii="Times New Roman" w:hAnsi="Times New Roman" w:cs="Times New Roman"/>
        <w:b/>
        <w:sz w:val="24"/>
        <w:szCs w:val="24"/>
      </w:rPr>
      <w:t xml:space="preserve"> </w:t>
    </w:r>
    <w:r w:rsidR="00DF112B">
      <w:rPr>
        <w:rFonts w:ascii="Times New Roman" w:hAnsi="Times New Roman" w:cs="Times New Roman"/>
        <w:b/>
        <w:sz w:val="24"/>
        <w:szCs w:val="24"/>
      </w:rPr>
      <w:t xml:space="preserve">                   A Nationally </w:t>
    </w:r>
    <w:r w:rsidR="00DF112B" w:rsidRPr="00C738F3">
      <w:rPr>
        <w:rFonts w:ascii="Times New Roman" w:hAnsi="Times New Roman" w:cs="Times New Roman"/>
        <w:b/>
        <w:sz w:val="24"/>
        <w:szCs w:val="24"/>
      </w:rPr>
      <w:t>Recognized Blue Ribbon School of Excellence</w:t>
    </w:r>
  </w:p>
  <w:p w:rsidR="00DF112B" w:rsidRPr="00373F5A" w:rsidRDefault="00DF112B" w:rsidP="007C5528">
    <w:pPr>
      <w:pStyle w:val="NoSpacing"/>
      <w:jc w:val="right"/>
      <w:rPr>
        <w:rFonts w:ascii="Times New Roman" w:hAnsi="Times New Roman" w:cs="Times New Roman"/>
        <w:sz w:val="28"/>
        <w:szCs w:val="28"/>
      </w:rPr>
    </w:pPr>
  </w:p>
  <w:p w:rsidR="00DF112B" w:rsidRDefault="00DF11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C58"/>
    <w:multiLevelType w:val="hybridMultilevel"/>
    <w:tmpl w:val="F00A71A4"/>
    <w:lvl w:ilvl="0" w:tplc="9FB42E2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174F4"/>
    <w:multiLevelType w:val="singleLevel"/>
    <w:tmpl w:val="EDE4D4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7CBE5CF1"/>
    <w:multiLevelType w:val="hybridMultilevel"/>
    <w:tmpl w:val="9F6ED2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9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2A07"/>
    <w:rsid w:val="00011FB8"/>
    <w:rsid w:val="00045A76"/>
    <w:rsid w:val="0008348C"/>
    <w:rsid w:val="000C1B7D"/>
    <w:rsid w:val="001149B5"/>
    <w:rsid w:val="00136C5E"/>
    <w:rsid w:val="00156519"/>
    <w:rsid w:val="00163987"/>
    <w:rsid w:val="00164BC3"/>
    <w:rsid w:val="002032FA"/>
    <w:rsid w:val="00223016"/>
    <w:rsid w:val="00227E3C"/>
    <w:rsid w:val="002504C8"/>
    <w:rsid w:val="00252779"/>
    <w:rsid w:val="002C0163"/>
    <w:rsid w:val="002E70E2"/>
    <w:rsid w:val="0030233E"/>
    <w:rsid w:val="00311843"/>
    <w:rsid w:val="00364CD2"/>
    <w:rsid w:val="00366781"/>
    <w:rsid w:val="00373F5A"/>
    <w:rsid w:val="00383EB3"/>
    <w:rsid w:val="00420F50"/>
    <w:rsid w:val="00430F39"/>
    <w:rsid w:val="004B5C50"/>
    <w:rsid w:val="00515A22"/>
    <w:rsid w:val="0053153D"/>
    <w:rsid w:val="00532CCC"/>
    <w:rsid w:val="00541BE6"/>
    <w:rsid w:val="0057602E"/>
    <w:rsid w:val="00597A4C"/>
    <w:rsid w:val="005E2C49"/>
    <w:rsid w:val="005E2DB2"/>
    <w:rsid w:val="005E5B6A"/>
    <w:rsid w:val="006666E9"/>
    <w:rsid w:val="006B0DE3"/>
    <w:rsid w:val="006C0511"/>
    <w:rsid w:val="006C44B6"/>
    <w:rsid w:val="006C6CCA"/>
    <w:rsid w:val="006E6F7B"/>
    <w:rsid w:val="0070303C"/>
    <w:rsid w:val="007052CB"/>
    <w:rsid w:val="00766AFE"/>
    <w:rsid w:val="007C5528"/>
    <w:rsid w:val="007F05C7"/>
    <w:rsid w:val="008275D5"/>
    <w:rsid w:val="00830818"/>
    <w:rsid w:val="0084393D"/>
    <w:rsid w:val="00862032"/>
    <w:rsid w:val="00885577"/>
    <w:rsid w:val="00896D28"/>
    <w:rsid w:val="008F0B3B"/>
    <w:rsid w:val="008F12FA"/>
    <w:rsid w:val="009612D7"/>
    <w:rsid w:val="00975985"/>
    <w:rsid w:val="009D1269"/>
    <w:rsid w:val="00A32528"/>
    <w:rsid w:val="00A3563C"/>
    <w:rsid w:val="00A3641F"/>
    <w:rsid w:val="00A57132"/>
    <w:rsid w:val="00AC2A95"/>
    <w:rsid w:val="00AF0611"/>
    <w:rsid w:val="00AF2A07"/>
    <w:rsid w:val="00B12A01"/>
    <w:rsid w:val="00C232BC"/>
    <w:rsid w:val="00C2632D"/>
    <w:rsid w:val="00C33B84"/>
    <w:rsid w:val="00C54E53"/>
    <w:rsid w:val="00C7047C"/>
    <w:rsid w:val="00C738F3"/>
    <w:rsid w:val="00CA2C98"/>
    <w:rsid w:val="00CB4EE3"/>
    <w:rsid w:val="00CC05B6"/>
    <w:rsid w:val="00D055D3"/>
    <w:rsid w:val="00D40B2E"/>
    <w:rsid w:val="00D4132D"/>
    <w:rsid w:val="00D5459A"/>
    <w:rsid w:val="00D73407"/>
    <w:rsid w:val="00D83577"/>
    <w:rsid w:val="00DD1FBD"/>
    <w:rsid w:val="00DF112B"/>
    <w:rsid w:val="00DF6BBB"/>
    <w:rsid w:val="00E45894"/>
    <w:rsid w:val="00E74146"/>
    <w:rsid w:val="00EC6A94"/>
    <w:rsid w:val="00EC7E5C"/>
    <w:rsid w:val="00F9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2A07"/>
  </w:style>
  <w:style w:type="paragraph" w:styleId="Footer">
    <w:name w:val="footer"/>
    <w:basedOn w:val="Normal"/>
    <w:link w:val="FooterChar"/>
    <w:uiPriority w:val="99"/>
    <w:unhideWhenUsed/>
    <w:rsid w:val="00AF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07"/>
  </w:style>
  <w:style w:type="paragraph" w:styleId="BalloonText">
    <w:name w:val="Balloon Text"/>
    <w:basedOn w:val="Normal"/>
    <w:link w:val="BalloonTextChar"/>
    <w:uiPriority w:val="99"/>
    <w:semiHidden/>
    <w:unhideWhenUsed/>
    <w:rsid w:val="00AF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2A0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73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E7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64B3-07BF-4FA4-B7F9-A36F35A3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acosgrove</dc:creator>
  <cp:lastModifiedBy>vgobrogge</cp:lastModifiedBy>
  <cp:revision>2</cp:revision>
  <cp:lastPrinted>2017-01-13T21:22:00Z</cp:lastPrinted>
  <dcterms:created xsi:type="dcterms:W3CDTF">2017-01-18T15:26:00Z</dcterms:created>
  <dcterms:modified xsi:type="dcterms:W3CDTF">2017-01-18T15:26:00Z</dcterms:modified>
</cp:coreProperties>
</file>