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45" w:rsidRDefault="000763A3" w:rsidP="000763A3">
      <w:pPr>
        <w:rPr>
          <w:rFonts w:asciiTheme="majorHAnsi" w:hAnsiTheme="majorHAnsi" w:cs="Calibri"/>
          <w:b/>
          <w:i/>
          <w:sz w:val="28"/>
          <w:szCs w:val="36"/>
          <w:u w:val="single"/>
        </w:rPr>
      </w:pPr>
      <w:r w:rsidRPr="000763A3">
        <w:rPr>
          <w:rFonts w:asciiTheme="majorHAnsi" w:hAnsiTheme="majorHAnsi" w:cs="Calibri"/>
          <w:b/>
          <w:i/>
          <w:sz w:val="28"/>
          <w:szCs w:val="36"/>
          <w:u w:val="single"/>
        </w:rPr>
        <w:t>Collaborative Surveys, A Summary of Responses</w:t>
      </w:r>
    </w:p>
    <w:p w:rsidR="000763A3" w:rsidRPr="000763A3" w:rsidRDefault="000763A3" w:rsidP="000763A3">
      <w:pPr>
        <w:rPr>
          <w:rFonts w:asciiTheme="majorHAnsi" w:hAnsiTheme="majorHAnsi" w:cs="Calibri"/>
          <w:b/>
          <w:i/>
          <w:sz w:val="28"/>
          <w:szCs w:val="36"/>
          <w:u w:val="single"/>
        </w:rPr>
      </w:pPr>
    </w:p>
    <w:p w:rsidR="008B1A20" w:rsidRPr="00387AF1" w:rsidRDefault="00C92E0B" w:rsidP="00C92E0B">
      <w:pPr>
        <w:rPr>
          <w:rFonts w:asciiTheme="majorHAnsi" w:hAnsiTheme="majorHAnsi" w:cs="Calibri"/>
          <w:iCs/>
          <w:color w:val="0000FF"/>
          <w:szCs w:val="36"/>
        </w:rPr>
      </w:pPr>
      <w:r w:rsidRPr="000763A3">
        <w:rPr>
          <w:rFonts w:ascii="Calibri" w:hAnsi="Calibri" w:cs="Calibri"/>
          <w:iCs/>
          <w:color w:val="800000"/>
          <w:szCs w:val="36"/>
        </w:rPr>
        <w:t>A consolidated report of the responses from all</w:t>
      </w:r>
      <w:r w:rsidR="008B1A20" w:rsidRPr="000763A3">
        <w:rPr>
          <w:rFonts w:ascii="Calibri" w:hAnsi="Calibri" w:cs="Calibri"/>
          <w:iCs/>
          <w:color w:val="800000"/>
          <w:szCs w:val="36"/>
        </w:rPr>
        <w:t xml:space="preserve"> 3 parishes can be found at:</w:t>
      </w:r>
      <w:r w:rsidR="008B1A20">
        <w:rPr>
          <w:rFonts w:ascii="Calibri" w:hAnsi="Calibri" w:cs="Calibri"/>
          <w:iCs/>
          <w:color w:val="800000"/>
          <w:szCs w:val="36"/>
        </w:rPr>
        <w:t xml:space="preserve"> </w:t>
      </w:r>
      <w:hyperlink r:id="rId4" w:history="1">
        <w:r w:rsidR="008B1A20" w:rsidRPr="00387AF1">
          <w:rPr>
            <w:rStyle w:val="Hyperlink"/>
            <w:rFonts w:ascii="Calibri" w:hAnsi="Calibri" w:cs="Calibri"/>
            <w:iCs/>
            <w:color w:val="0000FF"/>
            <w:szCs w:val="36"/>
          </w:rPr>
          <w:t>http://www.stpetersplymouth.com</w:t>
        </w:r>
      </w:hyperlink>
      <w:r w:rsidR="000763A3" w:rsidRPr="00387AF1">
        <w:rPr>
          <w:rFonts w:ascii="Calibri" w:hAnsi="Calibri" w:cs="Calibri"/>
          <w:iCs/>
          <w:color w:val="0000FF"/>
          <w:szCs w:val="36"/>
        </w:rPr>
        <w:t xml:space="preserve">; </w:t>
      </w:r>
      <w:hyperlink r:id="rId5" w:history="1">
        <w:r w:rsidR="00BA3E45" w:rsidRPr="00560324">
          <w:rPr>
            <w:rStyle w:val="Hyperlink"/>
            <w:rFonts w:asciiTheme="majorHAnsi" w:hAnsiTheme="majorHAnsi" w:cs="Calibri"/>
            <w:iCs/>
            <w:szCs w:val="36"/>
          </w:rPr>
          <w:t>https</w:t>
        </w:r>
        <w:r w:rsidR="00BA3E45" w:rsidRPr="00560324">
          <w:rPr>
            <w:rStyle w:val="Hyperlink"/>
            <w:rFonts w:asciiTheme="majorHAnsi" w:hAnsiTheme="majorHAnsi" w:cs="Arial"/>
            <w:szCs w:val="32"/>
            <w:u w:color="386EFF"/>
          </w:rPr>
          <w:t>://ourladyoflourdescarver.weconnect.com</w:t>
        </w:r>
      </w:hyperlink>
      <w:r w:rsidR="000763A3" w:rsidRPr="00387AF1">
        <w:rPr>
          <w:rFonts w:asciiTheme="majorHAnsi" w:hAnsiTheme="majorHAnsi" w:cs="Arial"/>
          <w:color w:val="0000FF"/>
          <w:szCs w:val="32"/>
          <w:u w:val="single" w:color="386EFF"/>
        </w:rPr>
        <w:t>;</w:t>
      </w:r>
      <w:r w:rsidR="00BA3E45">
        <w:rPr>
          <w:rFonts w:asciiTheme="majorHAnsi" w:hAnsiTheme="majorHAnsi" w:cs="Arial"/>
          <w:color w:val="0000FF"/>
          <w:szCs w:val="32"/>
          <w:u w:val="single" w:color="386EFF"/>
        </w:rPr>
        <w:t xml:space="preserve"> http://www.saintkateriplymouth.org</w:t>
      </w:r>
    </w:p>
    <w:p w:rsidR="008B1A20" w:rsidRDefault="008B1A20" w:rsidP="00C92E0B">
      <w:pPr>
        <w:rPr>
          <w:rFonts w:ascii="Calibri" w:hAnsi="Calibri" w:cs="Calibri"/>
          <w:iCs/>
          <w:color w:val="800000"/>
          <w:szCs w:val="36"/>
        </w:rPr>
      </w:pPr>
    </w:p>
    <w:p w:rsidR="00C92E0B" w:rsidRPr="00BA3E45" w:rsidRDefault="00C92E0B" w:rsidP="00C92E0B">
      <w:pPr>
        <w:rPr>
          <w:rFonts w:ascii="Calibri" w:hAnsi="Calibri" w:cs="Calibri"/>
          <w:b/>
          <w:iCs/>
          <w:color w:val="800000"/>
          <w:szCs w:val="36"/>
        </w:rPr>
      </w:pPr>
      <w:r w:rsidRPr="00BA3E45">
        <w:rPr>
          <w:rFonts w:ascii="Calibri" w:hAnsi="Calibri" w:cs="Calibri"/>
          <w:b/>
          <w:iCs/>
          <w:color w:val="800000"/>
          <w:szCs w:val="36"/>
        </w:rPr>
        <w:t>Hard copies of the consolidated report are available at each parish.</w:t>
      </w:r>
    </w:p>
    <w:p w:rsidR="005D44E4" w:rsidRPr="00DB13C7" w:rsidRDefault="005D44E4">
      <w:pPr>
        <w:rPr>
          <w:rFonts w:asciiTheme="majorHAnsi" w:hAnsiTheme="majorHAnsi" w:cs="Calibri"/>
          <w:szCs w:val="36"/>
        </w:rPr>
      </w:pPr>
    </w:p>
    <w:p w:rsidR="005D44E4" w:rsidRPr="008B1A20" w:rsidRDefault="005D44E4">
      <w:pPr>
        <w:rPr>
          <w:rFonts w:asciiTheme="majorHAnsi" w:hAnsiTheme="majorHAnsi" w:cs="Calibri"/>
          <w:b/>
          <w:sz w:val="22"/>
          <w:szCs w:val="36"/>
        </w:rPr>
      </w:pPr>
      <w:r w:rsidRPr="008B1A20">
        <w:rPr>
          <w:rFonts w:asciiTheme="majorHAnsi" w:hAnsiTheme="majorHAnsi" w:cs="Calibri"/>
          <w:b/>
          <w:sz w:val="22"/>
          <w:szCs w:val="36"/>
        </w:rPr>
        <w:t>Thanks to all who responded so thoughtfully to our recent survey question: “what is your first and highest</w:t>
      </w:r>
      <w:r w:rsidR="00DB13C7" w:rsidRPr="008B1A20">
        <w:rPr>
          <w:rFonts w:asciiTheme="majorHAnsi" w:hAnsiTheme="majorHAnsi" w:cs="Calibri"/>
          <w:b/>
          <w:sz w:val="22"/>
          <w:szCs w:val="36"/>
        </w:rPr>
        <w:t xml:space="preserve"> priority for our collaborative</w:t>
      </w:r>
      <w:r w:rsidRPr="008B1A20">
        <w:rPr>
          <w:rFonts w:asciiTheme="majorHAnsi" w:hAnsiTheme="majorHAnsi" w:cs="Calibri"/>
          <w:b/>
          <w:sz w:val="22"/>
          <w:szCs w:val="36"/>
        </w:rPr>
        <w:t>?</w:t>
      </w:r>
      <w:r w:rsidR="00DB13C7" w:rsidRPr="008B1A20">
        <w:rPr>
          <w:rFonts w:asciiTheme="majorHAnsi" w:hAnsiTheme="majorHAnsi" w:cs="Calibri"/>
          <w:b/>
          <w:sz w:val="22"/>
          <w:szCs w:val="36"/>
        </w:rPr>
        <w:t>”</w:t>
      </w:r>
      <w:r w:rsidRPr="008B1A20">
        <w:rPr>
          <w:rFonts w:asciiTheme="majorHAnsi" w:hAnsiTheme="majorHAnsi" w:cs="Calibri"/>
          <w:b/>
          <w:sz w:val="22"/>
          <w:szCs w:val="36"/>
        </w:rPr>
        <w:t xml:space="preserve"> Your responses help us considerably in shaping the vision and goals of our collaborative parish plan. The following common themes were seen across all of our three parishes, and each shown below includes just a small sampling of the responses received. </w:t>
      </w:r>
    </w:p>
    <w:p w:rsidR="005D44E4" w:rsidRPr="008B1A20" w:rsidRDefault="005D44E4">
      <w:pPr>
        <w:rPr>
          <w:rFonts w:ascii="Tahoma" w:hAnsi="Tahoma" w:cs="Tahoma"/>
          <w:sz w:val="22"/>
          <w:szCs w:val="36"/>
        </w:rPr>
      </w:pPr>
      <w:r w:rsidRPr="008B1A20">
        <w:rPr>
          <w:rFonts w:ascii="Tahoma" w:hAnsi="Tahoma" w:cs="Tahoma"/>
          <w:sz w:val="22"/>
          <w:szCs w:val="36"/>
        </w:rPr>
        <w:t> </w:t>
      </w:r>
    </w:p>
    <w:p w:rsidR="005D44E4" w:rsidRPr="008B1A20" w:rsidRDefault="005D44E4">
      <w:pPr>
        <w:rPr>
          <w:rFonts w:ascii="Calibri" w:hAnsi="Calibri" w:cs="Calibri"/>
          <w:i/>
          <w:iCs/>
          <w:sz w:val="22"/>
          <w:szCs w:val="36"/>
        </w:rPr>
      </w:pPr>
      <w:r w:rsidRPr="008B1A20">
        <w:rPr>
          <w:rFonts w:ascii="Calibri" w:hAnsi="Calibri" w:cs="Calibri"/>
          <w:sz w:val="22"/>
          <w:szCs w:val="36"/>
        </w:rPr>
        <w:t>• ATTRACTING YOUTH, FAMILIES, and INCREASING ATTENDANCE OVERALL: responses in this category spoke to the need to attract young people, and young families, back to church, as well as increasing the number of parishioners overall, for example:</w:t>
      </w:r>
      <w:r w:rsidRPr="008B1A20">
        <w:rPr>
          <w:rFonts w:ascii="Tahoma" w:hAnsi="Tahoma" w:cs="Tahoma"/>
          <w:sz w:val="22"/>
          <w:szCs w:val="36"/>
        </w:rPr>
        <w:t xml:space="preserve"> </w:t>
      </w:r>
      <w:r w:rsidRPr="008B1A20">
        <w:rPr>
          <w:rFonts w:ascii="Calibri" w:hAnsi="Calibri" w:cs="Calibri"/>
          <w:i/>
          <w:iCs/>
          <w:sz w:val="22"/>
          <w:szCs w:val="36"/>
        </w:rPr>
        <w:t>“If the Catholic Church wishes to continue to be viable and significant as a source of moral good, love and comfort it needs to do all in its power to inspire a younger generation to be involved in church ministries.  The body of Christ needs to become an integral component of young lives, not just on Sunda</w:t>
      </w:r>
      <w:r w:rsidR="00DB13C7" w:rsidRPr="008B1A20">
        <w:rPr>
          <w:rFonts w:ascii="Calibri" w:hAnsi="Calibri" w:cs="Calibri"/>
          <w:i/>
          <w:iCs/>
          <w:sz w:val="22"/>
          <w:szCs w:val="36"/>
        </w:rPr>
        <w:t>ys</w:t>
      </w:r>
      <w:r w:rsidR="008B1A20">
        <w:rPr>
          <w:rFonts w:ascii="Calibri" w:hAnsi="Calibri" w:cs="Calibri"/>
          <w:i/>
          <w:iCs/>
          <w:sz w:val="22"/>
          <w:szCs w:val="36"/>
        </w:rPr>
        <w:t>.</w:t>
      </w:r>
      <w:r w:rsidR="008B1A20" w:rsidRPr="008B1A20">
        <w:rPr>
          <w:rFonts w:ascii="Calibri" w:hAnsi="Calibri" w:cs="Calibri"/>
          <w:i/>
          <w:iCs/>
          <w:sz w:val="22"/>
          <w:szCs w:val="36"/>
        </w:rPr>
        <w:t>”</w:t>
      </w:r>
      <w:r w:rsidR="008B1A20">
        <w:rPr>
          <w:rFonts w:ascii="Calibri" w:hAnsi="Calibri" w:cs="Calibri"/>
          <w:i/>
          <w:iCs/>
          <w:sz w:val="22"/>
          <w:szCs w:val="36"/>
        </w:rPr>
        <w:t xml:space="preserve">; </w:t>
      </w:r>
      <w:r w:rsidR="00DB13C7" w:rsidRPr="008B1A20">
        <w:rPr>
          <w:rFonts w:ascii="Calibri" w:hAnsi="Calibri" w:cs="Calibri"/>
          <w:i/>
          <w:iCs/>
          <w:sz w:val="22"/>
          <w:szCs w:val="36"/>
        </w:rPr>
        <w:t xml:space="preserve"> </w:t>
      </w:r>
      <w:r w:rsidRPr="008B1A20">
        <w:rPr>
          <w:rFonts w:ascii="Calibri" w:hAnsi="Calibri" w:cs="Calibri"/>
          <w:i/>
          <w:iCs/>
          <w:sz w:val="22"/>
          <w:szCs w:val="36"/>
        </w:rPr>
        <w:t xml:space="preserve"> “Encourage more participation </w:t>
      </w:r>
      <w:r w:rsidR="00DB13C7" w:rsidRPr="008B1A20">
        <w:rPr>
          <w:rFonts w:ascii="Calibri" w:hAnsi="Calibri" w:cs="Calibri"/>
          <w:i/>
          <w:iCs/>
          <w:sz w:val="22"/>
          <w:szCs w:val="36"/>
        </w:rPr>
        <w:t>from younger families and youth</w:t>
      </w:r>
      <w:r w:rsidR="008B1A20">
        <w:rPr>
          <w:rFonts w:ascii="Calibri" w:hAnsi="Calibri" w:cs="Calibri"/>
          <w:i/>
          <w:iCs/>
          <w:sz w:val="22"/>
          <w:szCs w:val="36"/>
        </w:rPr>
        <w:t>.</w:t>
      </w:r>
      <w:r w:rsidR="00DB13C7" w:rsidRPr="008B1A20">
        <w:rPr>
          <w:rFonts w:ascii="Calibri" w:hAnsi="Calibri" w:cs="Calibri"/>
          <w:i/>
          <w:iCs/>
          <w:sz w:val="22"/>
          <w:szCs w:val="36"/>
        </w:rPr>
        <w:t xml:space="preserve">”; </w:t>
      </w:r>
      <w:r w:rsidRPr="008B1A20">
        <w:rPr>
          <w:rFonts w:ascii="Calibri" w:hAnsi="Calibri" w:cs="Calibri"/>
          <w:i/>
          <w:iCs/>
          <w:sz w:val="22"/>
          <w:szCs w:val="36"/>
        </w:rPr>
        <w:t xml:space="preserve"> “We, the church, n</w:t>
      </w:r>
      <w:r w:rsidR="00DB13C7" w:rsidRPr="008B1A20">
        <w:rPr>
          <w:rFonts w:ascii="Calibri" w:hAnsi="Calibri" w:cs="Calibri"/>
          <w:i/>
          <w:iCs/>
          <w:sz w:val="22"/>
          <w:szCs w:val="36"/>
        </w:rPr>
        <w:t>eed young people and families. </w:t>
      </w:r>
      <w:r w:rsidRPr="008B1A20">
        <w:rPr>
          <w:rFonts w:ascii="Calibri" w:hAnsi="Calibri" w:cs="Calibri"/>
          <w:i/>
          <w:iCs/>
          <w:sz w:val="22"/>
          <w:szCs w:val="36"/>
        </w:rPr>
        <w:t>Invite</w:t>
      </w:r>
      <w:r w:rsidR="00DB13C7" w:rsidRPr="008B1A20">
        <w:rPr>
          <w:rFonts w:ascii="Calibri" w:hAnsi="Calibri" w:cs="Calibri"/>
          <w:i/>
          <w:iCs/>
          <w:sz w:val="22"/>
          <w:szCs w:val="36"/>
        </w:rPr>
        <w:t xml:space="preserve"> them to volunteer – they will</w:t>
      </w:r>
      <w:r w:rsidR="008B1A20">
        <w:rPr>
          <w:rFonts w:ascii="Calibri" w:hAnsi="Calibri" w:cs="Calibri"/>
          <w:i/>
          <w:iCs/>
          <w:sz w:val="22"/>
          <w:szCs w:val="36"/>
        </w:rPr>
        <w:t xml:space="preserve">. </w:t>
      </w:r>
      <w:r w:rsidR="00DB13C7" w:rsidRPr="008B1A20">
        <w:rPr>
          <w:rFonts w:ascii="Calibri" w:hAnsi="Calibri" w:cs="Calibri"/>
          <w:i/>
          <w:iCs/>
          <w:sz w:val="22"/>
          <w:szCs w:val="36"/>
        </w:rPr>
        <w:t xml:space="preserve">”; </w:t>
      </w:r>
      <w:r w:rsidRPr="008B1A20">
        <w:rPr>
          <w:rFonts w:ascii="Calibri" w:hAnsi="Calibri" w:cs="Calibri"/>
          <w:i/>
          <w:iCs/>
          <w:sz w:val="22"/>
          <w:szCs w:val="36"/>
        </w:rPr>
        <w:t xml:space="preserve"> </w:t>
      </w:r>
      <w:r w:rsidR="008B1A20">
        <w:rPr>
          <w:rFonts w:ascii="Calibri" w:hAnsi="Calibri" w:cs="Calibri"/>
          <w:i/>
          <w:iCs/>
          <w:sz w:val="22"/>
          <w:szCs w:val="36"/>
        </w:rPr>
        <w:t xml:space="preserve"> </w:t>
      </w:r>
      <w:r w:rsidRPr="008B1A20">
        <w:rPr>
          <w:rFonts w:ascii="Calibri" w:hAnsi="Calibri" w:cs="Calibri"/>
          <w:i/>
          <w:iCs/>
          <w:sz w:val="22"/>
          <w:szCs w:val="36"/>
        </w:rPr>
        <w:t>“We need to find more ways to increase attendanc</w:t>
      </w:r>
      <w:r w:rsidR="00DB13C7" w:rsidRPr="008B1A20">
        <w:rPr>
          <w:rFonts w:ascii="Calibri" w:hAnsi="Calibri" w:cs="Calibri"/>
          <w:i/>
          <w:iCs/>
          <w:sz w:val="22"/>
          <w:szCs w:val="36"/>
        </w:rPr>
        <w:t>e at Mass and at all our events.</w:t>
      </w:r>
      <w:r w:rsidRPr="008B1A20">
        <w:rPr>
          <w:rFonts w:ascii="Calibri" w:hAnsi="Calibri" w:cs="Calibri"/>
          <w:i/>
          <w:iCs/>
          <w:sz w:val="22"/>
          <w:szCs w:val="36"/>
        </w:rPr>
        <w:t>”</w:t>
      </w:r>
    </w:p>
    <w:p w:rsidR="005D44E4" w:rsidRPr="008B1A20" w:rsidRDefault="005D44E4">
      <w:pPr>
        <w:rPr>
          <w:rFonts w:ascii="Calibri" w:hAnsi="Calibri" w:cs="Calibri"/>
          <w:i/>
          <w:iCs/>
          <w:sz w:val="22"/>
          <w:szCs w:val="36"/>
        </w:rPr>
      </w:pPr>
    </w:p>
    <w:p w:rsidR="005D44E4" w:rsidRPr="008B1A20" w:rsidRDefault="005D44E4">
      <w:pPr>
        <w:rPr>
          <w:rFonts w:ascii="Tahoma" w:hAnsi="Tahoma" w:cs="Tahoma"/>
          <w:sz w:val="22"/>
          <w:szCs w:val="36"/>
        </w:rPr>
      </w:pPr>
      <w:r w:rsidRPr="008B1A20">
        <w:rPr>
          <w:rFonts w:ascii="Calibri" w:hAnsi="Calibri" w:cs="Calibri"/>
          <w:sz w:val="22"/>
          <w:szCs w:val="36"/>
        </w:rPr>
        <w:t>• COLLABORATIVE UNITY: many respondents commented on the wish to establish a strong sense of community among our three parishes, for example:</w:t>
      </w:r>
      <w:r w:rsidRPr="008B1A20">
        <w:rPr>
          <w:rFonts w:ascii="Tahoma" w:hAnsi="Tahoma" w:cs="Tahoma"/>
          <w:sz w:val="22"/>
          <w:szCs w:val="36"/>
        </w:rPr>
        <w:t xml:space="preserve"> </w:t>
      </w:r>
      <w:r w:rsidR="008B1A20">
        <w:rPr>
          <w:rFonts w:ascii="Calibri" w:hAnsi="Calibri" w:cs="Calibri"/>
          <w:i/>
          <w:iCs/>
          <w:sz w:val="22"/>
          <w:szCs w:val="36"/>
        </w:rPr>
        <w:t>“Create</w:t>
      </w:r>
      <w:r w:rsidRPr="008B1A20">
        <w:rPr>
          <w:rFonts w:ascii="Calibri" w:hAnsi="Calibri" w:cs="Calibri"/>
          <w:i/>
          <w:iCs/>
          <w:sz w:val="22"/>
          <w:szCs w:val="36"/>
        </w:rPr>
        <w:t xml:space="preserve"> a family environment among the three churches so it feels like one community where members are equally comfortable at</w:t>
      </w:r>
      <w:r w:rsidR="00DB13C7" w:rsidRPr="008B1A20">
        <w:rPr>
          <w:rFonts w:ascii="Calibri" w:hAnsi="Calibri" w:cs="Calibri"/>
          <w:i/>
          <w:iCs/>
          <w:sz w:val="22"/>
          <w:szCs w:val="36"/>
        </w:rPr>
        <w:t>tending all</w:t>
      </w:r>
      <w:r w:rsidR="008B1A20">
        <w:rPr>
          <w:rFonts w:ascii="Calibri" w:hAnsi="Calibri" w:cs="Calibri"/>
          <w:i/>
          <w:iCs/>
          <w:sz w:val="22"/>
          <w:szCs w:val="36"/>
        </w:rPr>
        <w:t xml:space="preserve"> 3</w:t>
      </w:r>
      <w:r w:rsidR="00DB13C7" w:rsidRPr="008B1A20">
        <w:rPr>
          <w:rFonts w:ascii="Calibri" w:hAnsi="Calibri" w:cs="Calibri"/>
          <w:i/>
          <w:iCs/>
          <w:sz w:val="22"/>
          <w:szCs w:val="36"/>
        </w:rPr>
        <w:t xml:space="preserve"> </w:t>
      </w:r>
      <w:r w:rsidR="008B1A20" w:rsidRPr="008B1A20">
        <w:rPr>
          <w:rFonts w:ascii="Calibri" w:hAnsi="Calibri" w:cs="Calibri"/>
          <w:i/>
          <w:iCs/>
          <w:sz w:val="22"/>
          <w:szCs w:val="36"/>
        </w:rPr>
        <w:t>churche</w:t>
      </w:r>
      <w:r w:rsidR="008B1A20">
        <w:rPr>
          <w:rFonts w:ascii="Calibri" w:hAnsi="Calibri" w:cs="Calibri"/>
          <w:i/>
          <w:iCs/>
          <w:sz w:val="22"/>
          <w:szCs w:val="36"/>
        </w:rPr>
        <w:t>s.</w:t>
      </w:r>
      <w:r w:rsidR="00DB13C7" w:rsidRPr="008B1A20">
        <w:rPr>
          <w:rFonts w:ascii="Calibri" w:hAnsi="Calibri" w:cs="Calibri"/>
          <w:i/>
          <w:iCs/>
          <w:sz w:val="22"/>
          <w:szCs w:val="36"/>
        </w:rPr>
        <w:t>”;</w:t>
      </w:r>
      <w:r w:rsidRPr="008B1A20">
        <w:rPr>
          <w:rFonts w:ascii="Calibri" w:hAnsi="Calibri" w:cs="Calibri"/>
          <w:i/>
          <w:iCs/>
          <w:sz w:val="22"/>
          <w:szCs w:val="36"/>
        </w:rPr>
        <w:t xml:space="preserve"> “Time and patience – develop joint activities</w:t>
      </w:r>
      <w:r w:rsidR="00DB13C7" w:rsidRPr="008B1A20">
        <w:rPr>
          <w:rFonts w:ascii="Calibri" w:hAnsi="Calibri" w:cs="Calibri"/>
          <w:i/>
          <w:iCs/>
          <w:sz w:val="22"/>
          <w:szCs w:val="36"/>
        </w:rPr>
        <w:t xml:space="preserve"> between members of each parish</w:t>
      </w:r>
      <w:r w:rsidR="008B1A20">
        <w:rPr>
          <w:rFonts w:ascii="Calibri" w:hAnsi="Calibri" w:cs="Calibri"/>
          <w:i/>
          <w:iCs/>
          <w:sz w:val="22"/>
          <w:szCs w:val="36"/>
        </w:rPr>
        <w:t>.</w:t>
      </w:r>
      <w:r w:rsidR="00DB13C7" w:rsidRPr="008B1A20">
        <w:rPr>
          <w:rFonts w:ascii="Calibri" w:hAnsi="Calibri" w:cs="Calibri"/>
          <w:i/>
          <w:iCs/>
          <w:sz w:val="22"/>
          <w:szCs w:val="36"/>
        </w:rPr>
        <w:t xml:space="preserve">”; </w:t>
      </w:r>
      <w:r w:rsidRPr="008B1A20">
        <w:rPr>
          <w:rFonts w:ascii="Calibri" w:hAnsi="Calibri" w:cs="Calibri"/>
          <w:i/>
          <w:iCs/>
          <w:sz w:val="22"/>
          <w:szCs w:val="36"/>
        </w:rPr>
        <w:t>“Communication between the 3 parishes will be the most important thing.”</w:t>
      </w:r>
      <w:r w:rsidRPr="008B1A20">
        <w:rPr>
          <w:rFonts w:ascii="Tahoma" w:hAnsi="Tahoma" w:cs="Tahoma"/>
          <w:sz w:val="22"/>
          <w:szCs w:val="36"/>
        </w:rPr>
        <w:t> </w:t>
      </w:r>
    </w:p>
    <w:p w:rsidR="005D44E4" w:rsidRPr="008B1A20" w:rsidRDefault="005D44E4">
      <w:pPr>
        <w:rPr>
          <w:rFonts w:ascii="Tahoma" w:hAnsi="Tahoma" w:cs="Tahoma"/>
          <w:sz w:val="22"/>
          <w:szCs w:val="36"/>
        </w:rPr>
      </w:pPr>
    </w:p>
    <w:p w:rsidR="005D44E4" w:rsidRPr="008B1A20" w:rsidRDefault="005D44E4">
      <w:pPr>
        <w:rPr>
          <w:rFonts w:ascii="Tahoma" w:hAnsi="Tahoma" w:cs="Tahoma"/>
          <w:sz w:val="22"/>
          <w:szCs w:val="36"/>
        </w:rPr>
      </w:pPr>
      <w:r w:rsidRPr="008B1A20">
        <w:rPr>
          <w:rFonts w:ascii="Calibri" w:hAnsi="Calibri" w:cs="Calibri"/>
          <w:sz w:val="22"/>
          <w:szCs w:val="36"/>
        </w:rPr>
        <w:t>• REVERENT and ACTIVE PRAYER LIFE AND FAITH FORMATION: many responded about the importance of developing a deep prayer life, through a variety of means including the liturgy, adoration, and individual and group prayer experiences and faith formation, for example:</w:t>
      </w:r>
      <w:r w:rsidRPr="008B1A20">
        <w:rPr>
          <w:rFonts w:ascii="Tahoma" w:hAnsi="Tahoma" w:cs="Tahoma"/>
          <w:sz w:val="22"/>
          <w:szCs w:val="36"/>
        </w:rPr>
        <w:t xml:space="preserve"> </w:t>
      </w:r>
      <w:r w:rsidRPr="008B1A20">
        <w:rPr>
          <w:rFonts w:ascii="Calibri" w:hAnsi="Calibri" w:cs="Calibri"/>
          <w:i/>
          <w:iCs/>
          <w:sz w:val="22"/>
          <w:szCs w:val="36"/>
        </w:rPr>
        <w:t>“Music Ministry</w:t>
      </w:r>
      <w:r w:rsidR="008B1A20">
        <w:rPr>
          <w:rFonts w:ascii="Calibri" w:hAnsi="Calibri" w:cs="Calibri"/>
          <w:i/>
          <w:iCs/>
          <w:sz w:val="22"/>
          <w:szCs w:val="36"/>
        </w:rPr>
        <w:t xml:space="preserve"> is</w:t>
      </w:r>
      <w:r w:rsidRPr="008B1A20">
        <w:rPr>
          <w:rFonts w:ascii="Calibri" w:hAnsi="Calibri" w:cs="Calibri"/>
          <w:i/>
          <w:iCs/>
          <w:sz w:val="22"/>
          <w:szCs w:val="36"/>
        </w:rPr>
        <w:t xml:space="preserve"> very important</w:t>
      </w:r>
      <w:r w:rsidR="008B1A20">
        <w:rPr>
          <w:rFonts w:ascii="Calibri" w:hAnsi="Calibri" w:cs="Calibri"/>
          <w:i/>
          <w:iCs/>
          <w:sz w:val="22"/>
          <w:szCs w:val="36"/>
        </w:rPr>
        <w:t>.</w:t>
      </w:r>
      <w:r w:rsidRPr="008B1A20">
        <w:rPr>
          <w:rFonts w:ascii="Calibri" w:hAnsi="Calibri" w:cs="Calibri"/>
          <w:i/>
          <w:iCs/>
          <w:sz w:val="22"/>
          <w:szCs w:val="36"/>
        </w:rPr>
        <w:t>”; “Meaningful liturgy”; Adoration as much as possible”; “My highest priority for the new col</w:t>
      </w:r>
      <w:r w:rsidR="00DB13C7" w:rsidRPr="008B1A20">
        <w:rPr>
          <w:rFonts w:ascii="Calibri" w:hAnsi="Calibri" w:cs="Calibri"/>
          <w:i/>
          <w:iCs/>
          <w:sz w:val="22"/>
          <w:szCs w:val="36"/>
        </w:rPr>
        <w:t>laborative is to practice faith</w:t>
      </w:r>
      <w:r w:rsidR="008B1A20">
        <w:rPr>
          <w:rFonts w:ascii="Calibri" w:hAnsi="Calibri" w:cs="Calibri"/>
          <w:i/>
          <w:iCs/>
          <w:sz w:val="22"/>
          <w:szCs w:val="36"/>
        </w:rPr>
        <w:t>.</w:t>
      </w:r>
      <w:r w:rsidRPr="008B1A20">
        <w:rPr>
          <w:rFonts w:ascii="Calibri" w:hAnsi="Calibri" w:cs="Calibri"/>
          <w:i/>
          <w:iCs/>
          <w:sz w:val="22"/>
          <w:szCs w:val="36"/>
        </w:rPr>
        <w:t>”; “Continue to take part in adult education programs, Bible study.”</w:t>
      </w:r>
      <w:r w:rsidRPr="008B1A20">
        <w:rPr>
          <w:rFonts w:ascii="Tahoma" w:hAnsi="Tahoma" w:cs="Tahoma"/>
          <w:sz w:val="22"/>
          <w:szCs w:val="36"/>
        </w:rPr>
        <w:t> </w:t>
      </w:r>
    </w:p>
    <w:p w:rsidR="005D44E4" w:rsidRPr="008B1A20" w:rsidRDefault="005D44E4">
      <w:pPr>
        <w:rPr>
          <w:rFonts w:ascii="Tahoma" w:hAnsi="Tahoma" w:cs="Tahoma"/>
          <w:sz w:val="22"/>
          <w:szCs w:val="36"/>
        </w:rPr>
      </w:pPr>
    </w:p>
    <w:p w:rsidR="00C92E0B" w:rsidRPr="008B1A20" w:rsidRDefault="005D44E4">
      <w:pPr>
        <w:rPr>
          <w:rFonts w:ascii="Calibri" w:hAnsi="Calibri" w:cs="Calibri"/>
          <w:i/>
          <w:iCs/>
          <w:sz w:val="22"/>
          <w:szCs w:val="36"/>
        </w:rPr>
      </w:pPr>
      <w:r w:rsidRPr="008B1A20">
        <w:rPr>
          <w:rFonts w:ascii="Calibri" w:hAnsi="Calibri" w:cs="Calibri"/>
          <w:sz w:val="22"/>
          <w:szCs w:val="36"/>
        </w:rPr>
        <w:t>• SERVICE TO OTHERS and HOSPITALITY: a number of respondents spoke of the importance of establishing an open, welcoming atmosphere within our parishes, as well as the need to reach out to others in the community at large, for example:</w:t>
      </w:r>
      <w:r w:rsidRPr="008B1A20">
        <w:rPr>
          <w:rFonts w:ascii="Tahoma" w:hAnsi="Tahoma" w:cs="Tahoma"/>
          <w:sz w:val="22"/>
          <w:szCs w:val="36"/>
        </w:rPr>
        <w:t xml:space="preserve"> </w:t>
      </w:r>
      <w:r w:rsidRPr="008B1A20">
        <w:rPr>
          <w:rFonts w:ascii="Calibri" w:hAnsi="Calibri" w:cs="Calibri"/>
          <w:i/>
          <w:iCs/>
          <w:sz w:val="22"/>
          <w:szCs w:val="36"/>
        </w:rPr>
        <w:t>“I believe to form a better community, we need to emphasize a welcoming spirit for all - new and longtime parish members</w:t>
      </w:r>
      <w:r w:rsidR="008B1A20">
        <w:rPr>
          <w:rFonts w:ascii="Calibri" w:hAnsi="Calibri" w:cs="Calibri"/>
          <w:i/>
          <w:iCs/>
          <w:sz w:val="22"/>
          <w:szCs w:val="36"/>
        </w:rPr>
        <w:t xml:space="preserve">.”;  “Help </w:t>
      </w:r>
      <w:r w:rsidRPr="008B1A20">
        <w:rPr>
          <w:rFonts w:ascii="Calibri" w:hAnsi="Calibri" w:cs="Calibri"/>
          <w:i/>
          <w:iCs/>
          <w:sz w:val="22"/>
          <w:szCs w:val="36"/>
        </w:rPr>
        <w:t>others with charitable giving and leadership</w:t>
      </w:r>
      <w:r w:rsidR="008B1A20">
        <w:rPr>
          <w:rFonts w:ascii="Calibri" w:hAnsi="Calibri" w:cs="Calibri"/>
          <w:i/>
          <w:iCs/>
          <w:sz w:val="22"/>
          <w:szCs w:val="36"/>
        </w:rPr>
        <w:t>.</w:t>
      </w:r>
      <w:r w:rsidRPr="008B1A20">
        <w:rPr>
          <w:rFonts w:ascii="Calibri" w:hAnsi="Calibri" w:cs="Calibri"/>
          <w:i/>
          <w:iCs/>
          <w:sz w:val="22"/>
          <w:szCs w:val="36"/>
        </w:rPr>
        <w:t>”; “Help to the poor – serving meals, visiting nursing homes, visiting prisoners, etc., donating, and giving.”</w:t>
      </w:r>
    </w:p>
    <w:p w:rsidR="00C92E0B" w:rsidRPr="008B1A20" w:rsidRDefault="00C92E0B">
      <w:pPr>
        <w:rPr>
          <w:rFonts w:ascii="Calibri" w:hAnsi="Calibri" w:cs="Calibri"/>
          <w:i/>
          <w:iCs/>
          <w:sz w:val="22"/>
          <w:szCs w:val="36"/>
        </w:rPr>
      </w:pPr>
    </w:p>
    <w:p w:rsidR="008B1A20" w:rsidRPr="008B1A20" w:rsidRDefault="00C92E0B">
      <w:pPr>
        <w:rPr>
          <w:rFonts w:ascii="Calibri" w:hAnsi="Calibri" w:cs="Calibri"/>
          <w:i/>
          <w:iCs/>
          <w:color w:val="800000"/>
          <w:sz w:val="22"/>
          <w:szCs w:val="36"/>
        </w:rPr>
      </w:pPr>
      <w:r w:rsidRPr="008B1A20">
        <w:rPr>
          <w:rFonts w:ascii="Calibri" w:hAnsi="Calibri" w:cs="Calibri"/>
          <w:i/>
          <w:iCs/>
          <w:color w:val="800000"/>
          <w:sz w:val="22"/>
          <w:szCs w:val="36"/>
        </w:rPr>
        <w:t>From your Collaborative Plan Writing Team</w:t>
      </w:r>
    </w:p>
    <w:p w:rsidR="008C3505" w:rsidRPr="00BA3E45" w:rsidRDefault="008B1A20">
      <w:pPr>
        <w:rPr>
          <w:sz w:val="22"/>
        </w:rPr>
      </w:pPr>
      <w:r w:rsidRPr="00BA3E45">
        <w:rPr>
          <w:b/>
          <w:sz w:val="20"/>
        </w:rPr>
        <w:t>Contact the Team</w:t>
      </w:r>
      <w:r w:rsidRPr="008B1A20">
        <w:rPr>
          <w:sz w:val="22"/>
        </w:rPr>
        <w:t xml:space="preserve">: </w:t>
      </w:r>
      <w:hyperlink r:id="rId6" w:history="1">
        <w:r w:rsidRPr="008B1A20">
          <w:rPr>
            <w:rStyle w:val="Hyperlink"/>
            <w:sz w:val="22"/>
          </w:rPr>
          <w:t>collaborativeplanwritingteam@gmail.com</w:t>
        </w:r>
      </w:hyperlink>
    </w:p>
    <w:sectPr w:rsidR="008C3505" w:rsidRPr="00BA3E45" w:rsidSect="000763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44E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B1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petersplymouth.com" TargetMode="External"/><Relationship Id="rId5" Type="http://schemas.openxmlformats.org/officeDocument/2006/relationships/hyperlink" Target="https://ourladyoflourdescarver.weconnect.com" TargetMode="External"/><Relationship Id="rId6" Type="http://schemas.openxmlformats.org/officeDocument/2006/relationships/hyperlink" Target="mailto:collaborativeplanwritingtea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2665</Characters>
  <Application>Microsoft Macintosh Word</Application>
  <DocSecurity>0</DocSecurity>
  <Lines>22</Lines>
  <Paragraphs>5</Paragraphs>
  <ScaleCrop>false</ScaleCrop>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Cussen</dc:creator>
  <cp:keywords/>
  <cp:lastModifiedBy>Ann Cussen</cp:lastModifiedBy>
  <cp:revision>2</cp:revision>
  <dcterms:created xsi:type="dcterms:W3CDTF">2019-09-05T19:53:00Z</dcterms:created>
  <dcterms:modified xsi:type="dcterms:W3CDTF">2019-09-05T19:53:00Z</dcterms:modified>
</cp:coreProperties>
</file>