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ED" w:rsidRDefault="00DD0E7E" w:rsidP="007735E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EE3EED">
        <w:rPr>
          <w:b/>
          <w:i/>
          <w:sz w:val="36"/>
          <w:szCs w:val="36"/>
        </w:rPr>
        <w:t xml:space="preserve">Lector Instructions </w:t>
      </w:r>
    </w:p>
    <w:p w:rsidR="003740F5" w:rsidRDefault="003740F5">
      <w:pPr>
        <w:rPr>
          <w:b/>
          <w:sz w:val="22"/>
          <w:szCs w:val="22"/>
        </w:rPr>
      </w:pPr>
      <w:bookmarkStart w:id="0" w:name="_GoBack"/>
      <w:bookmarkEnd w:id="0"/>
    </w:p>
    <w:p w:rsidR="00FB413C" w:rsidRPr="00C83BAC" w:rsidRDefault="00FB413C">
      <w:pPr>
        <w:rPr>
          <w:b/>
          <w:sz w:val="22"/>
          <w:szCs w:val="22"/>
        </w:rPr>
      </w:pPr>
    </w:p>
    <w:p w:rsidR="000C1A34" w:rsidRPr="000C1A34" w:rsidRDefault="000C1A34" w:rsidP="000C1A34">
      <w:pPr>
        <w:numPr>
          <w:ilvl w:val="0"/>
          <w:numId w:val="1"/>
        </w:numPr>
        <w:tabs>
          <w:tab w:val="left" w:pos="360"/>
        </w:tabs>
      </w:pPr>
      <w:r w:rsidRPr="000C1A34">
        <w:t>A new Ministry schedule is gen</w:t>
      </w:r>
      <w:r w:rsidR="009C6945">
        <w:t xml:space="preserve">erated </w:t>
      </w:r>
      <w:r w:rsidR="00C03A89">
        <w:t>every four</w:t>
      </w:r>
      <w:r w:rsidR="009C6945" w:rsidRPr="00C03A89">
        <w:t xml:space="preserve"> weeks</w:t>
      </w:r>
      <w:r w:rsidR="002F5B43">
        <w:t xml:space="preserve"> using Ministry Scheduler Pro</w:t>
      </w:r>
      <w:r w:rsidR="008927DB">
        <w:t xml:space="preserve"> (MSP), an online program accessed through the following link (iOS &amp; Android apps are also available): </w:t>
      </w:r>
      <w:r w:rsidR="008927DB" w:rsidRPr="008927DB">
        <w:rPr>
          <w:u w:val="single"/>
        </w:rPr>
        <w:t>https://secure.rotundasoftware.com/l/web</w:t>
      </w:r>
      <w:r w:rsidR="008927DB" w:rsidRPr="008927DB">
        <w:rPr>
          <w:u w:val="single"/>
        </w:rPr>
        <w:noBreakHyphen/>
        <w:t>terminal/login/OurLadyoftheBlackHills?</w:t>
      </w:r>
      <w:r w:rsidR="008927DB">
        <w:t xml:space="preserve"> </w:t>
      </w:r>
      <w:r w:rsidR="006F0A7B">
        <w:br/>
      </w:r>
      <w:r w:rsidR="008927DB">
        <w:t xml:space="preserve">Each month, MSP will email a request for your availability during the next month. After the </w:t>
      </w:r>
      <w:r w:rsidR="00560430">
        <w:t xml:space="preserve">next month’s </w:t>
      </w:r>
      <w:r w:rsidR="008927DB">
        <w:t xml:space="preserve">schedule is set up, MSP will email your </w:t>
      </w:r>
      <w:r w:rsidR="00560430">
        <w:t>schedule to you</w:t>
      </w:r>
      <w:r w:rsidR="008927DB">
        <w:t xml:space="preserve">. MSP will email a reminder on Thursday or Friday </w:t>
      </w:r>
      <w:r w:rsidR="006F0A7B">
        <w:t xml:space="preserve">before </w:t>
      </w:r>
      <w:r w:rsidR="00560430">
        <w:t>weekends that you are scheduled to lector.</w:t>
      </w:r>
      <w:r w:rsidR="008927DB">
        <w:t xml:space="preserve"> </w:t>
      </w:r>
      <w:r w:rsidR="00560430">
        <w:t xml:space="preserve">Schedules for the following weekend also are published in the parish bulletin (bulletins may be accessed on the parish website </w:t>
      </w:r>
      <w:r w:rsidR="00560430" w:rsidRPr="00560430">
        <w:rPr>
          <w:u w:val="single"/>
        </w:rPr>
        <w:t>www.olbh.org</w:t>
      </w:r>
      <w:r w:rsidR="00560430">
        <w:t>).</w:t>
      </w:r>
      <w:r>
        <w:t xml:space="preserve">  </w:t>
      </w:r>
    </w:p>
    <w:p w:rsidR="000C1A34" w:rsidRPr="00164729" w:rsidRDefault="000C1A34" w:rsidP="000C1A34">
      <w:pPr>
        <w:tabs>
          <w:tab w:val="left" w:pos="360"/>
        </w:tabs>
        <w:rPr>
          <w:sz w:val="16"/>
          <w:szCs w:val="16"/>
        </w:rPr>
      </w:pPr>
      <w:r w:rsidRPr="000C1A34">
        <w:tab/>
      </w:r>
    </w:p>
    <w:p w:rsidR="000C1A34" w:rsidRPr="00401655" w:rsidRDefault="00536B89" w:rsidP="00401655">
      <w:pPr>
        <w:numPr>
          <w:ilvl w:val="0"/>
          <w:numId w:val="10"/>
        </w:numPr>
        <w:rPr>
          <w:sz w:val="22"/>
          <w:szCs w:val="22"/>
        </w:rPr>
      </w:pPr>
      <w:r w:rsidRPr="006F0A7B">
        <w:rPr>
          <w:i/>
          <w:sz w:val="22"/>
          <w:szCs w:val="22"/>
        </w:rPr>
        <w:t>If you do not have an email address</w:t>
      </w:r>
      <w:r w:rsidR="00560430" w:rsidRPr="006F0A7B">
        <w:rPr>
          <w:i/>
          <w:sz w:val="22"/>
          <w:szCs w:val="22"/>
        </w:rPr>
        <w:t xml:space="preserve"> or </w:t>
      </w:r>
      <w:r w:rsidR="006F0A7B" w:rsidRPr="006F0A7B">
        <w:rPr>
          <w:i/>
          <w:sz w:val="22"/>
          <w:szCs w:val="22"/>
        </w:rPr>
        <w:t xml:space="preserve">do not </w:t>
      </w:r>
      <w:r w:rsidR="00560430" w:rsidRPr="006F0A7B">
        <w:rPr>
          <w:i/>
          <w:sz w:val="22"/>
          <w:szCs w:val="22"/>
        </w:rPr>
        <w:t>check it regularly</w:t>
      </w:r>
      <w:r w:rsidRPr="00401655">
        <w:rPr>
          <w:sz w:val="22"/>
          <w:szCs w:val="22"/>
        </w:rPr>
        <w:t xml:space="preserve">, </w:t>
      </w:r>
      <w:r w:rsidR="00C03A89">
        <w:rPr>
          <w:sz w:val="22"/>
          <w:szCs w:val="22"/>
        </w:rPr>
        <w:t xml:space="preserve">please call </w:t>
      </w:r>
      <w:r w:rsidRPr="00401655">
        <w:rPr>
          <w:sz w:val="22"/>
          <w:szCs w:val="22"/>
        </w:rPr>
        <w:t>the church office</w:t>
      </w:r>
      <w:r w:rsidR="001C3907">
        <w:rPr>
          <w:sz w:val="22"/>
          <w:szCs w:val="22"/>
        </w:rPr>
        <w:t xml:space="preserve"> (787</w:t>
      </w:r>
      <w:r w:rsidR="006F0A7B">
        <w:rPr>
          <w:sz w:val="22"/>
          <w:szCs w:val="22"/>
        </w:rPr>
        <w:noBreakHyphen/>
      </w:r>
      <w:r w:rsidR="001C3907">
        <w:rPr>
          <w:sz w:val="22"/>
          <w:szCs w:val="22"/>
        </w:rPr>
        <w:t>5168)</w:t>
      </w:r>
      <w:r w:rsidR="00C03A89">
        <w:rPr>
          <w:sz w:val="22"/>
          <w:szCs w:val="22"/>
        </w:rPr>
        <w:t xml:space="preserve"> and </w:t>
      </w:r>
      <w:r w:rsidR="00560430">
        <w:rPr>
          <w:sz w:val="22"/>
          <w:szCs w:val="22"/>
        </w:rPr>
        <w:t xml:space="preserve">provide the </w:t>
      </w:r>
      <w:r w:rsidRPr="00401655">
        <w:rPr>
          <w:sz w:val="22"/>
          <w:szCs w:val="22"/>
        </w:rPr>
        <w:t xml:space="preserve">dates </w:t>
      </w:r>
      <w:r w:rsidR="00F03D96" w:rsidRPr="00401655">
        <w:rPr>
          <w:sz w:val="22"/>
          <w:szCs w:val="22"/>
        </w:rPr>
        <w:t>that you cannot lector</w:t>
      </w:r>
      <w:r w:rsidR="00560430">
        <w:rPr>
          <w:sz w:val="22"/>
          <w:szCs w:val="22"/>
        </w:rPr>
        <w:t xml:space="preserve"> </w:t>
      </w:r>
      <w:r w:rsidR="00560430" w:rsidRPr="00401655">
        <w:rPr>
          <w:sz w:val="22"/>
          <w:szCs w:val="22"/>
        </w:rPr>
        <w:t xml:space="preserve">during </w:t>
      </w:r>
      <w:r w:rsidR="00560430">
        <w:rPr>
          <w:sz w:val="22"/>
          <w:szCs w:val="22"/>
        </w:rPr>
        <w:t>the next four</w:t>
      </w:r>
      <w:r w:rsidR="00560430" w:rsidRPr="00401655">
        <w:rPr>
          <w:sz w:val="22"/>
          <w:szCs w:val="22"/>
        </w:rPr>
        <w:t>-week scheduling period</w:t>
      </w:r>
      <w:r w:rsidR="00F03D96" w:rsidRPr="00401655">
        <w:rPr>
          <w:sz w:val="22"/>
          <w:szCs w:val="22"/>
        </w:rPr>
        <w:t>.  Also, if you will be gone for an extended period of</w:t>
      </w:r>
      <w:r w:rsidR="00C03A89">
        <w:rPr>
          <w:sz w:val="22"/>
          <w:szCs w:val="22"/>
        </w:rPr>
        <w:t xml:space="preserve"> time, please let </w:t>
      </w:r>
      <w:r w:rsidR="005A7227">
        <w:rPr>
          <w:sz w:val="22"/>
          <w:szCs w:val="22"/>
        </w:rPr>
        <w:t>the office</w:t>
      </w:r>
      <w:r w:rsidR="00C03A89">
        <w:rPr>
          <w:sz w:val="22"/>
          <w:szCs w:val="22"/>
        </w:rPr>
        <w:t xml:space="preserve"> </w:t>
      </w:r>
      <w:r w:rsidR="001C3907">
        <w:rPr>
          <w:sz w:val="22"/>
          <w:szCs w:val="22"/>
        </w:rPr>
        <w:t>kno</w:t>
      </w:r>
      <w:r w:rsidR="006F0A7B">
        <w:rPr>
          <w:sz w:val="22"/>
          <w:szCs w:val="22"/>
        </w:rPr>
        <w:t>w.</w:t>
      </w:r>
    </w:p>
    <w:p w:rsidR="00FB413C" w:rsidRPr="00FB413C" w:rsidRDefault="00FB413C" w:rsidP="00FB413C">
      <w:pPr>
        <w:tabs>
          <w:tab w:val="left" w:pos="360"/>
        </w:tabs>
        <w:ind w:left="720"/>
        <w:rPr>
          <w:sz w:val="16"/>
          <w:szCs w:val="16"/>
        </w:rPr>
      </w:pPr>
    </w:p>
    <w:p w:rsidR="000C1A34" w:rsidRPr="007432F8" w:rsidRDefault="00172181" w:rsidP="000C1A34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7432F8">
        <w:rPr>
          <w:i/>
          <w:sz w:val="22"/>
          <w:szCs w:val="22"/>
        </w:rPr>
        <w:t>If you are unable to lector</w:t>
      </w:r>
      <w:r w:rsidR="000C1A34" w:rsidRPr="007432F8">
        <w:rPr>
          <w:i/>
          <w:sz w:val="22"/>
          <w:szCs w:val="22"/>
        </w:rPr>
        <w:t xml:space="preserve"> at your scheduled time</w:t>
      </w:r>
      <w:r w:rsidR="000C1A34" w:rsidRPr="007432F8">
        <w:rPr>
          <w:sz w:val="22"/>
          <w:szCs w:val="22"/>
        </w:rPr>
        <w:t xml:space="preserve">, </w:t>
      </w:r>
      <w:r w:rsidR="006F0A7B">
        <w:rPr>
          <w:sz w:val="22"/>
          <w:szCs w:val="22"/>
        </w:rPr>
        <w:t xml:space="preserve">use MSP to request a substitute. </w:t>
      </w:r>
      <w:r w:rsidR="000C1A34" w:rsidRPr="007432F8">
        <w:rPr>
          <w:sz w:val="22"/>
          <w:szCs w:val="22"/>
          <w:u w:val="single"/>
        </w:rPr>
        <w:t>PLEASE</w:t>
      </w:r>
      <w:r w:rsidR="000C1A34" w:rsidRPr="007432F8">
        <w:rPr>
          <w:sz w:val="22"/>
          <w:szCs w:val="22"/>
        </w:rPr>
        <w:t xml:space="preserve"> </w:t>
      </w:r>
      <w:r w:rsidR="006F0A7B">
        <w:rPr>
          <w:sz w:val="22"/>
          <w:szCs w:val="22"/>
        </w:rPr>
        <w:t>do this as far in advance as possible. MSP will automatically send emails to all available substitutes based on your request. You can also call or email the office (</w:t>
      </w:r>
      <w:r w:rsidR="006F0A7B" w:rsidRPr="006F0A7B">
        <w:rPr>
          <w:sz w:val="22"/>
          <w:szCs w:val="22"/>
          <w:u w:val="single"/>
        </w:rPr>
        <w:t>olbh@olbh.org</w:t>
      </w:r>
      <w:r w:rsidR="006F0A7B">
        <w:rPr>
          <w:sz w:val="22"/>
          <w:szCs w:val="22"/>
        </w:rPr>
        <w:t>) to request a substitute.</w:t>
      </w:r>
      <w:r w:rsidR="00E43C2D">
        <w:rPr>
          <w:sz w:val="22"/>
          <w:szCs w:val="22"/>
        </w:rPr>
        <w:t xml:space="preserve"> </w:t>
      </w:r>
    </w:p>
    <w:p w:rsidR="000C1A34" w:rsidRPr="00FB413C" w:rsidRDefault="000C1A34" w:rsidP="000C1A34">
      <w:pPr>
        <w:tabs>
          <w:tab w:val="left" w:pos="360"/>
        </w:tabs>
        <w:ind w:left="360"/>
      </w:pPr>
    </w:p>
    <w:p w:rsidR="000C1A34" w:rsidRPr="000C1A34" w:rsidRDefault="009A5358" w:rsidP="009A5358">
      <w:pPr>
        <w:numPr>
          <w:ilvl w:val="0"/>
          <w:numId w:val="1"/>
        </w:numPr>
        <w:tabs>
          <w:tab w:val="left" w:pos="360"/>
        </w:tabs>
      </w:pPr>
      <w:r>
        <w:t>The f</w:t>
      </w:r>
      <w:r w:rsidR="000C1A34" w:rsidRPr="000C1A34">
        <w:t>irst</w:t>
      </w:r>
      <w:r w:rsidR="00401655">
        <w:t xml:space="preserve"> lector’s</w:t>
      </w:r>
      <w:r w:rsidR="000C1A34" w:rsidRPr="000C1A34">
        <w:t xml:space="preserve"> name on </w:t>
      </w:r>
      <w:r w:rsidR="000171BC">
        <w:t xml:space="preserve">the </w:t>
      </w:r>
      <w:r w:rsidR="006F0A7B">
        <w:t xml:space="preserve">weekend </w:t>
      </w:r>
      <w:r w:rsidR="000C1A34" w:rsidRPr="000C1A34">
        <w:t xml:space="preserve">schedule </w:t>
      </w:r>
      <w:r w:rsidR="00401655">
        <w:t xml:space="preserve">carries the </w:t>
      </w:r>
      <w:r w:rsidR="00401655" w:rsidRPr="00401655">
        <w:rPr>
          <w:i/>
        </w:rPr>
        <w:t>Book of Gospels</w:t>
      </w:r>
      <w:r w:rsidR="00401655">
        <w:rPr>
          <w:b/>
          <w:i/>
        </w:rPr>
        <w:t xml:space="preserve"> </w:t>
      </w:r>
      <w:r w:rsidR="00401655">
        <w:t xml:space="preserve">in the entrance procession and proclaims the </w:t>
      </w:r>
      <w:r>
        <w:t>first reading.  The s</w:t>
      </w:r>
      <w:r w:rsidR="00401655">
        <w:t>econd person listed</w:t>
      </w:r>
      <w:r w:rsidR="000C1A34" w:rsidRPr="000C1A34">
        <w:t xml:space="preserve"> on </w:t>
      </w:r>
      <w:r w:rsidR="000C1A34">
        <w:t>the s</w:t>
      </w:r>
      <w:r w:rsidR="000C1A34" w:rsidRPr="000C1A34">
        <w:t xml:space="preserve">chedule </w:t>
      </w:r>
      <w:r w:rsidR="00401655">
        <w:t xml:space="preserve">proclaims the </w:t>
      </w:r>
      <w:r w:rsidR="000C1A34" w:rsidRPr="000C1A34">
        <w:t>second reading an</w:t>
      </w:r>
      <w:r w:rsidR="001C3907">
        <w:t>d the Universal Prayer (</w:t>
      </w:r>
      <w:r w:rsidR="00401655">
        <w:t>intercessions</w:t>
      </w:r>
      <w:r w:rsidR="001C3907">
        <w:t>)</w:t>
      </w:r>
      <w:r w:rsidR="000C1A34" w:rsidRPr="000C1A34">
        <w:t>.</w:t>
      </w:r>
      <w:r w:rsidR="00D06BFE">
        <w:t xml:space="preserve"> </w:t>
      </w:r>
    </w:p>
    <w:p w:rsidR="000C1A34" w:rsidRPr="00FB413C" w:rsidRDefault="000C1A34" w:rsidP="000C1A34">
      <w:pPr>
        <w:tabs>
          <w:tab w:val="left" w:pos="360"/>
        </w:tabs>
      </w:pPr>
    </w:p>
    <w:p w:rsidR="000C1A34" w:rsidRPr="00ED46C4" w:rsidRDefault="00C6615F" w:rsidP="00E75A55">
      <w:pPr>
        <w:numPr>
          <w:ilvl w:val="0"/>
          <w:numId w:val="1"/>
        </w:numPr>
        <w:tabs>
          <w:tab w:val="left" w:pos="360"/>
        </w:tabs>
      </w:pPr>
      <w:r>
        <w:t>Please t</w:t>
      </w:r>
      <w:r w:rsidR="000408CE" w:rsidRPr="00ED46C4">
        <w:t>ake time to prepare your ministry</w:t>
      </w:r>
      <w:r>
        <w:t xml:space="preserve"> in advance.</w:t>
      </w:r>
      <w:r w:rsidR="00715C18" w:rsidRPr="00ED46C4">
        <w:t xml:space="preserve"> </w:t>
      </w:r>
      <w:r>
        <w:t>R</w:t>
      </w:r>
      <w:r w:rsidR="00715C18" w:rsidRPr="00ED46C4">
        <w:t>efer to the attached “Tips on Lectoring</w:t>
      </w:r>
      <w:r w:rsidR="00E75A55" w:rsidRPr="00ED46C4">
        <w:t>.</w:t>
      </w:r>
      <w:r w:rsidR="00715C18" w:rsidRPr="00ED46C4">
        <w:t>”</w:t>
      </w:r>
      <w:r w:rsidR="00E75A55" w:rsidRPr="00ED46C4">
        <w:t xml:space="preserve"> </w:t>
      </w:r>
    </w:p>
    <w:p w:rsidR="000C1A34" w:rsidRPr="00FB413C" w:rsidRDefault="000C1A34" w:rsidP="000C1A34">
      <w:pPr>
        <w:tabs>
          <w:tab w:val="left" w:pos="360"/>
        </w:tabs>
      </w:pPr>
    </w:p>
    <w:p w:rsidR="003740F5" w:rsidRDefault="00E313E7" w:rsidP="00E313E7">
      <w:pPr>
        <w:numPr>
          <w:ilvl w:val="0"/>
          <w:numId w:val="3"/>
        </w:numPr>
        <w:tabs>
          <w:tab w:val="left" w:pos="360"/>
        </w:tabs>
      </w:pPr>
      <w:r>
        <w:t xml:space="preserve">You should arrive at church </w:t>
      </w:r>
      <w:r w:rsidRPr="009A5358">
        <w:rPr>
          <w:u w:val="wavyHeavy"/>
        </w:rPr>
        <w:t xml:space="preserve">at least </w:t>
      </w:r>
      <w:r w:rsidR="00C6615F">
        <w:rPr>
          <w:u w:val="wavyHeavy"/>
        </w:rPr>
        <w:t>15</w:t>
      </w:r>
      <w:r w:rsidRPr="009A5358">
        <w:rPr>
          <w:u w:val="wavyHeavy"/>
        </w:rPr>
        <w:t xml:space="preserve"> minutes</w:t>
      </w:r>
      <w:r>
        <w:t xml:space="preserve"> prior to </w:t>
      </w:r>
      <w:r w:rsidR="000171BC">
        <w:t xml:space="preserve">the </w:t>
      </w:r>
      <w:r>
        <w:t xml:space="preserve">start of Mass. Check in with the sacristans so they </w:t>
      </w:r>
      <w:r w:rsidR="009A5358">
        <w:t>know you are prepared to lector</w:t>
      </w:r>
      <w:r w:rsidR="007359B2">
        <w:t xml:space="preserve"> and </w:t>
      </w:r>
      <w:r w:rsidR="00C6615F">
        <w:t>mark off your name on the weekend’s ministry list found on the cabinet in the narthex. Before Mass,</w:t>
      </w:r>
      <w:r w:rsidR="009A5358">
        <w:t xml:space="preserve"> review the reading </w:t>
      </w:r>
      <w:r w:rsidR="00C6615F">
        <w:t>as it is printed in the lectionary (on the cabinet in the sacristy)</w:t>
      </w:r>
      <w:r w:rsidR="009A5358">
        <w:t>.</w:t>
      </w:r>
      <w:r w:rsidR="00C6615F">
        <w:t xml:space="preserve"> </w:t>
      </w:r>
    </w:p>
    <w:p w:rsidR="00C6615F" w:rsidRDefault="00C6615F" w:rsidP="00C6615F">
      <w:pPr>
        <w:tabs>
          <w:tab w:val="left" w:pos="360"/>
        </w:tabs>
        <w:ind w:left="360"/>
      </w:pPr>
    </w:p>
    <w:p w:rsidR="00C6615F" w:rsidRDefault="007359B2" w:rsidP="00E313E7">
      <w:pPr>
        <w:numPr>
          <w:ilvl w:val="0"/>
          <w:numId w:val="3"/>
        </w:numPr>
        <w:tabs>
          <w:tab w:val="left" w:pos="360"/>
        </w:tabs>
      </w:pPr>
      <w:r>
        <w:t xml:space="preserve">Please join all of the ministers in the narthex for prayer </w:t>
      </w:r>
      <w:r w:rsidRPr="007359B2">
        <w:rPr>
          <w:u w:val="single"/>
        </w:rPr>
        <w:t>5 minutes before Mass</w:t>
      </w:r>
      <w:r>
        <w:t>.</w:t>
      </w:r>
    </w:p>
    <w:p w:rsidR="00E313E7" w:rsidRPr="00FB413C" w:rsidRDefault="00E313E7" w:rsidP="00E313E7">
      <w:pPr>
        <w:tabs>
          <w:tab w:val="left" w:pos="360"/>
        </w:tabs>
        <w:ind w:left="360"/>
      </w:pPr>
    </w:p>
    <w:p w:rsidR="00E313E7" w:rsidRPr="006C0066" w:rsidRDefault="006C0066" w:rsidP="006C0066">
      <w:pPr>
        <w:numPr>
          <w:ilvl w:val="0"/>
          <w:numId w:val="3"/>
        </w:numPr>
        <w:tabs>
          <w:tab w:val="left" w:pos="360"/>
        </w:tabs>
      </w:pPr>
      <w:r w:rsidRPr="0032130E">
        <w:t>When</w:t>
      </w:r>
      <w:r>
        <w:t xml:space="preserve"> it is time for you to read, </w:t>
      </w:r>
      <w:r w:rsidR="00FB413C">
        <w:t>move to</w:t>
      </w:r>
      <w:r w:rsidR="007359B2">
        <w:t>ward</w:t>
      </w:r>
      <w:r w:rsidR="00FB413C">
        <w:t xml:space="preserve"> the </w:t>
      </w:r>
      <w:r w:rsidR="007359B2">
        <w:t xml:space="preserve">center of the </w:t>
      </w:r>
      <w:r w:rsidR="00FB413C">
        <w:t>altar</w:t>
      </w:r>
      <w:r w:rsidR="007359B2">
        <w:t xml:space="preserve">. Before proceeding up the steps, </w:t>
      </w:r>
      <w:r w:rsidR="0032130E">
        <w:t xml:space="preserve">reverence the altar with a profound </w:t>
      </w:r>
      <w:r>
        <w:t>bow</w:t>
      </w:r>
      <w:r w:rsidR="007359B2">
        <w:t xml:space="preserve"> from the waist</w:t>
      </w:r>
      <w:r w:rsidRPr="000C1A34">
        <w:t xml:space="preserve">.  </w:t>
      </w:r>
      <w:r w:rsidR="000171BC">
        <w:t>Proceed</w:t>
      </w:r>
      <w:r>
        <w:t xml:space="preserve"> to the ambo on </w:t>
      </w:r>
      <w:r w:rsidRPr="000C1A34">
        <w:t xml:space="preserve">the right side of the altar (not from the </w:t>
      </w:r>
      <w:r>
        <w:t xml:space="preserve">choir </w:t>
      </w:r>
      <w:r w:rsidRPr="000C1A34">
        <w:t xml:space="preserve">side).  </w:t>
      </w:r>
      <w:r>
        <w:t>A</w:t>
      </w:r>
      <w:r w:rsidR="000171BC">
        <w:t>djust the microphone approximately</w:t>
      </w:r>
      <w:r w:rsidR="00E313E7" w:rsidRPr="000C1A34">
        <w:t xml:space="preserve"> 2” away</w:t>
      </w:r>
      <w:r w:rsidR="00E313E7">
        <w:t xml:space="preserve"> from your </w:t>
      </w:r>
      <w:r w:rsidR="000171BC">
        <w:t xml:space="preserve">chin and below your mouth.  </w:t>
      </w:r>
      <w:r w:rsidR="00E313E7" w:rsidRPr="001C3907">
        <w:rPr>
          <w:b/>
          <w:u w:val="single"/>
        </w:rPr>
        <w:t>Read slowly</w:t>
      </w:r>
      <w:r w:rsidR="003838BC" w:rsidRPr="001C3907">
        <w:rPr>
          <w:b/>
          <w:u w:val="single"/>
        </w:rPr>
        <w:t>, project your voice,</w:t>
      </w:r>
      <w:r w:rsidR="001C3907" w:rsidRPr="001C3907">
        <w:rPr>
          <w:b/>
          <w:u w:val="single"/>
        </w:rPr>
        <w:t xml:space="preserve"> </w:t>
      </w:r>
      <w:r w:rsidR="00836E03" w:rsidRPr="001C3907">
        <w:rPr>
          <w:b/>
          <w:u w:val="single"/>
        </w:rPr>
        <w:t xml:space="preserve">and </w:t>
      </w:r>
      <w:r w:rsidR="009C6945" w:rsidRPr="001C3907">
        <w:rPr>
          <w:b/>
          <w:u w:val="single"/>
        </w:rPr>
        <w:t xml:space="preserve">enunciate </w:t>
      </w:r>
      <w:r w:rsidR="00836E03" w:rsidRPr="001C3907">
        <w:rPr>
          <w:b/>
          <w:u w:val="single"/>
        </w:rPr>
        <w:t>clearly</w:t>
      </w:r>
      <w:r w:rsidR="00E313E7" w:rsidRPr="001C3907">
        <w:rPr>
          <w:b/>
          <w:u w:val="single"/>
        </w:rPr>
        <w:t>!</w:t>
      </w:r>
    </w:p>
    <w:p w:rsidR="006C0066" w:rsidRDefault="006C0066" w:rsidP="006C0066">
      <w:pPr>
        <w:pStyle w:val="ListParagraph"/>
      </w:pPr>
    </w:p>
    <w:p w:rsidR="006C0066" w:rsidRPr="00466A6C" w:rsidRDefault="006C0066" w:rsidP="00FD0574">
      <w:pPr>
        <w:numPr>
          <w:ilvl w:val="0"/>
          <w:numId w:val="3"/>
        </w:numPr>
        <w:tabs>
          <w:tab w:val="left" w:pos="360"/>
        </w:tabs>
      </w:pPr>
      <w:r w:rsidRPr="00466A6C">
        <w:t xml:space="preserve">When finished with your reading, </w:t>
      </w:r>
      <w:r w:rsidR="00140F45">
        <w:t xml:space="preserve">stand still with </w:t>
      </w:r>
      <w:r w:rsidR="007359B2">
        <w:t xml:space="preserve">your </w:t>
      </w:r>
      <w:r w:rsidR="00140F45">
        <w:t>head bowed and hands resting on the book or ambo</w:t>
      </w:r>
      <w:r w:rsidRPr="00466A6C">
        <w:t xml:space="preserve"> and </w:t>
      </w:r>
      <w:r w:rsidR="00140F45">
        <w:t>pray</w:t>
      </w:r>
      <w:r w:rsidRPr="00466A6C">
        <w:t xml:space="preserve"> for </w:t>
      </w:r>
      <w:r w:rsidR="00401655" w:rsidRPr="001C3907">
        <w:t xml:space="preserve">about </w:t>
      </w:r>
      <w:r w:rsidRPr="00466A6C">
        <w:rPr>
          <w:u w:val="single"/>
        </w:rPr>
        <w:t>30 seconds</w:t>
      </w:r>
      <w:r w:rsidR="007359B2">
        <w:t>. T</w:t>
      </w:r>
      <w:r w:rsidRPr="00466A6C">
        <w:t xml:space="preserve">hen return to your pew </w:t>
      </w:r>
      <w:r w:rsidR="007D38C4">
        <w:t xml:space="preserve">by going </w:t>
      </w:r>
      <w:r w:rsidR="007D38C4" w:rsidRPr="00A820DD">
        <w:t>down the steps at the center of the altar</w:t>
      </w:r>
      <w:r w:rsidR="00CC209A">
        <w:t>.</w:t>
      </w:r>
      <w:r w:rsidR="007D38C4">
        <w:t xml:space="preserve"> </w:t>
      </w:r>
      <w:r w:rsidR="00CC209A">
        <w:t>(N</w:t>
      </w:r>
      <w:r w:rsidRPr="00466A6C">
        <w:t>o bow is necessary</w:t>
      </w:r>
      <w:r w:rsidR="005712FB">
        <w:t xml:space="preserve"> as you leave the sanctuary</w:t>
      </w:r>
      <w:r w:rsidR="00D06BFE" w:rsidRPr="00466A6C">
        <w:t>.</w:t>
      </w:r>
      <w:r w:rsidR="00CC209A">
        <w:t>)</w:t>
      </w:r>
    </w:p>
    <w:p w:rsidR="00465F85" w:rsidRPr="00FB413C" w:rsidRDefault="00465F85" w:rsidP="003740F5">
      <w:pPr>
        <w:tabs>
          <w:tab w:val="left" w:pos="360"/>
        </w:tabs>
        <w:rPr>
          <w:sz w:val="28"/>
          <w:szCs w:val="28"/>
        </w:rPr>
      </w:pPr>
    </w:p>
    <w:p w:rsidR="004D7252" w:rsidRDefault="00E313E7" w:rsidP="004D7252">
      <w:pPr>
        <w:tabs>
          <w:tab w:val="left" w:pos="360"/>
        </w:tabs>
        <w:rPr>
          <w:b/>
          <w:sz w:val="28"/>
          <w:szCs w:val="28"/>
          <w:u w:val="single"/>
        </w:rPr>
      </w:pPr>
      <w:r w:rsidRPr="00BC5444">
        <w:rPr>
          <w:b/>
          <w:sz w:val="28"/>
          <w:szCs w:val="28"/>
          <w:u w:val="single"/>
        </w:rPr>
        <w:t xml:space="preserve">First </w:t>
      </w:r>
      <w:r w:rsidR="003740F5" w:rsidRPr="00BC5444">
        <w:rPr>
          <w:b/>
          <w:sz w:val="28"/>
          <w:szCs w:val="28"/>
          <w:u w:val="single"/>
        </w:rPr>
        <w:t>Lector:</w:t>
      </w:r>
    </w:p>
    <w:p w:rsidR="004D7252" w:rsidRDefault="004D7252" w:rsidP="004D7252">
      <w:pPr>
        <w:tabs>
          <w:tab w:val="left" w:pos="360"/>
        </w:tabs>
        <w:rPr>
          <w:b/>
          <w:sz w:val="28"/>
          <w:szCs w:val="28"/>
          <w:u w:val="single"/>
        </w:rPr>
      </w:pPr>
    </w:p>
    <w:p w:rsidR="003740F5" w:rsidRPr="004D7252" w:rsidRDefault="000171BC" w:rsidP="00AB48B6">
      <w:pPr>
        <w:numPr>
          <w:ilvl w:val="0"/>
          <w:numId w:val="8"/>
        </w:numPr>
        <w:tabs>
          <w:tab w:val="left" w:pos="360"/>
        </w:tabs>
        <w:jc w:val="both"/>
        <w:rPr>
          <w:b/>
          <w:sz w:val="28"/>
          <w:szCs w:val="28"/>
          <w:u w:val="single"/>
        </w:rPr>
      </w:pPr>
      <w:r>
        <w:t xml:space="preserve">Unless there is a </w:t>
      </w:r>
      <w:r w:rsidR="003740F5" w:rsidRPr="000C1A34">
        <w:t>deacon,</w:t>
      </w:r>
      <w:r w:rsidR="005E3531">
        <w:t xml:space="preserve"> you will</w:t>
      </w:r>
      <w:r w:rsidR="00AB48B6">
        <w:t xml:space="preserve"> </w:t>
      </w:r>
      <w:r w:rsidR="005E3531">
        <w:t xml:space="preserve">carry the </w:t>
      </w:r>
      <w:r w:rsidR="005E3531">
        <w:rPr>
          <w:i/>
        </w:rPr>
        <w:t xml:space="preserve">Book of the </w:t>
      </w:r>
      <w:r w:rsidR="005E3531" w:rsidRPr="0032130E">
        <w:rPr>
          <w:i/>
        </w:rPr>
        <w:t>Gospels</w:t>
      </w:r>
      <w:r w:rsidR="005E3531">
        <w:t xml:space="preserve"> slightly elevated in the entrance procession</w:t>
      </w:r>
      <w:r w:rsidR="00A820DD">
        <w:t>;</w:t>
      </w:r>
      <w:r w:rsidR="00FB413C">
        <w:t xml:space="preserve"> </w:t>
      </w:r>
      <w:r w:rsidR="003740F5" w:rsidRPr="000C1A34">
        <w:t>allow</w:t>
      </w:r>
      <w:r w:rsidR="00E313E7">
        <w:t xml:space="preserve"> </w:t>
      </w:r>
      <w:r w:rsidR="00E313E7" w:rsidRPr="00093FAB">
        <w:t>five</w:t>
      </w:r>
      <w:r w:rsidR="003740F5" w:rsidRPr="000C1A34">
        <w:t xml:space="preserve"> pews </w:t>
      </w:r>
      <w:r w:rsidR="00D41141" w:rsidRPr="000C1A34">
        <w:t xml:space="preserve">between </w:t>
      </w:r>
      <w:r w:rsidR="003740F5" w:rsidRPr="000C1A34">
        <w:t>yourself and the altar servers ahead of you.</w:t>
      </w:r>
      <w:r w:rsidR="00E313E7">
        <w:t xml:space="preserve">  </w:t>
      </w:r>
      <w:r w:rsidR="00E313E7" w:rsidRPr="00FB413C">
        <w:rPr>
          <w:i/>
        </w:rPr>
        <w:t>I</w:t>
      </w:r>
      <w:r w:rsidRPr="00FB413C">
        <w:rPr>
          <w:i/>
        </w:rPr>
        <w:t>f a deacon is scheduled to participate in the</w:t>
      </w:r>
      <w:r w:rsidR="00E313E7" w:rsidRPr="00FB413C">
        <w:rPr>
          <w:i/>
        </w:rPr>
        <w:t xml:space="preserve"> Mass, the deacon will carry the book instead of you.</w:t>
      </w:r>
      <w:r w:rsidR="005E3531" w:rsidRPr="00FB413C">
        <w:rPr>
          <w:i/>
        </w:rPr>
        <w:t xml:space="preserve">  </w:t>
      </w:r>
    </w:p>
    <w:p w:rsidR="00FB413C" w:rsidRPr="00FB413C" w:rsidRDefault="00FB413C" w:rsidP="00FB413C">
      <w:pPr>
        <w:tabs>
          <w:tab w:val="left" w:pos="360"/>
        </w:tabs>
        <w:ind w:left="360"/>
      </w:pPr>
    </w:p>
    <w:p w:rsidR="003740F5" w:rsidRPr="000C1A34" w:rsidRDefault="00401655" w:rsidP="008151E5">
      <w:pPr>
        <w:numPr>
          <w:ilvl w:val="0"/>
          <w:numId w:val="9"/>
        </w:numPr>
        <w:tabs>
          <w:tab w:val="left" w:pos="360"/>
        </w:tabs>
      </w:pPr>
      <w:r>
        <w:lastRenderedPageBreak/>
        <w:t xml:space="preserve">Do </w:t>
      </w:r>
      <w:r w:rsidR="005E3531">
        <w:t xml:space="preserve">NOT </w:t>
      </w:r>
      <w:r w:rsidR="007359B2">
        <w:t>reverence the altar (</w:t>
      </w:r>
      <w:r w:rsidR="005E3531">
        <w:t>bow</w:t>
      </w:r>
      <w:r w:rsidR="007359B2">
        <w:t>)</w:t>
      </w:r>
      <w:r w:rsidR="005E3531">
        <w:t xml:space="preserve"> </w:t>
      </w:r>
      <w:r w:rsidR="007359B2">
        <w:t xml:space="preserve">when </w:t>
      </w:r>
      <w:r w:rsidR="005E3531">
        <w:t xml:space="preserve">you are carrying the </w:t>
      </w:r>
      <w:r w:rsidR="005E3531" w:rsidRPr="005E3531">
        <w:rPr>
          <w:i/>
        </w:rPr>
        <w:t>Book of the Gospels</w:t>
      </w:r>
      <w:r w:rsidR="005E3531" w:rsidRPr="005712FB">
        <w:rPr>
          <w:i/>
        </w:rPr>
        <w:t>.</w:t>
      </w:r>
      <w:r w:rsidR="005E3531">
        <w:t xml:space="preserve">  Proceed between the ambo and the altar, and lay the </w:t>
      </w:r>
      <w:r w:rsidR="005E3531" w:rsidRPr="005E3531">
        <w:rPr>
          <w:i/>
        </w:rPr>
        <w:t xml:space="preserve">Book of the Gospels </w:t>
      </w:r>
      <w:r w:rsidR="005E3531">
        <w:t>on the altar</w:t>
      </w:r>
      <w:r w:rsidR="007359B2">
        <w:t xml:space="preserve"> near the center</w:t>
      </w:r>
      <w:r w:rsidR="005E3531">
        <w:t>.</w:t>
      </w:r>
      <w:r w:rsidR="007359B2">
        <w:t xml:space="preserve"> </w:t>
      </w:r>
      <w:r w:rsidR="001C3907">
        <w:t>Then proceed between the altar and the priest’s chair as you return to your pew.</w:t>
      </w:r>
    </w:p>
    <w:p w:rsidR="003740F5" w:rsidRPr="00164729" w:rsidRDefault="003740F5" w:rsidP="003740F5">
      <w:pPr>
        <w:tabs>
          <w:tab w:val="left" w:pos="360"/>
        </w:tabs>
        <w:rPr>
          <w:sz w:val="16"/>
          <w:szCs w:val="16"/>
        </w:rPr>
      </w:pPr>
    </w:p>
    <w:p w:rsidR="00805951" w:rsidRDefault="00401655" w:rsidP="00805951">
      <w:pPr>
        <w:numPr>
          <w:ilvl w:val="0"/>
          <w:numId w:val="5"/>
        </w:numPr>
        <w:tabs>
          <w:tab w:val="left" w:pos="360"/>
        </w:tabs>
      </w:pPr>
      <w:r>
        <w:t>F</w:t>
      </w:r>
      <w:r w:rsidR="006C0066">
        <w:t xml:space="preserve">or the First Reading, </w:t>
      </w:r>
      <w:r w:rsidR="00805951">
        <w:t xml:space="preserve">remain standing after the Collect (opening prayer) and </w:t>
      </w:r>
      <w:r w:rsidR="006C0066">
        <w:t xml:space="preserve">approach the altar </w:t>
      </w:r>
      <w:r w:rsidR="006C0066" w:rsidRPr="00401655">
        <w:t>as the priest sits down</w:t>
      </w:r>
      <w:r w:rsidR="006C0066">
        <w:t>.</w:t>
      </w:r>
    </w:p>
    <w:p w:rsidR="007359B2" w:rsidRDefault="00805951" w:rsidP="00805951">
      <w:pPr>
        <w:tabs>
          <w:tab w:val="left" w:pos="360"/>
        </w:tabs>
      </w:pPr>
      <w:r>
        <w:t xml:space="preserve"> </w:t>
      </w:r>
    </w:p>
    <w:p w:rsidR="006C0066" w:rsidRPr="00465F85" w:rsidRDefault="006C0066" w:rsidP="00465F85">
      <w:pPr>
        <w:tabs>
          <w:tab w:val="left" w:pos="360"/>
        </w:tabs>
        <w:rPr>
          <w:b/>
          <w:i/>
          <w:sz w:val="28"/>
          <w:szCs w:val="28"/>
        </w:rPr>
      </w:pPr>
      <w:r w:rsidRPr="00BC5444">
        <w:rPr>
          <w:b/>
          <w:sz w:val="28"/>
          <w:szCs w:val="28"/>
          <w:u w:val="single"/>
        </w:rPr>
        <w:t>Second Lector</w:t>
      </w:r>
      <w:r w:rsidRPr="00BC5444">
        <w:rPr>
          <w:b/>
          <w:sz w:val="28"/>
          <w:szCs w:val="28"/>
        </w:rPr>
        <w:t>:</w:t>
      </w:r>
      <w:r w:rsidR="006B6F13" w:rsidRPr="00BC5444">
        <w:rPr>
          <w:sz w:val="28"/>
          <w:szCs w:val="28"/>
        </w:rPr>
        <w:tab/>
      </w:r>
    </w:p>
    <w:p w:rsidR="006C0066" w:rsidRPr="00164729" w:rsidRDefault="006C0066" w:rsidP="003740F5">
      <w:pPr>
        <w:tabs>
          <w:tab w:val="left" w:pos="360"/>
        </w:tabs>
        <w:rPr>
          <w:sz w:val="16"/>
          <w:szCs w:val="16"/>
        </w:rPr>
      </w:pPr>
    </w:p>
    <w:p w:rsidR="007432F8" w:rsidRDefault="00401655" w:rsidP="007432F8">
      <w:pPr>
        <w:numPr>
          <w:ilvl w:val="0"/>
          <w:numId w:val="4"/>
        </w:numPr>
        <w:tabs>
          <w:tab w:val="left" w:pos="360"/>
        </w:tabs>
      </w:pPr>
      <w:r>
        <w:t>B</w:t>
      </w:r>
      <w:r w:rsidR="006C0066">
        <w:t>efore M</w:t>
      </w:r>
      <w:r w:rsidR="006B6F13" w:rsidRPr="000C1A34">
        <w:t xml:space="preserve">ass </w:t>
      </w:r>
      <w:r w:rsidR="006C0066">
        <w:t xml:space="preserve">begins, </w:t>
      </w:r>
      <w:r w:rsidR="006B6F13" w:rsidRPr="000C1A34">
        <w:t>you shoul</w:t>
      </w:r>
      <w:r w:rsidR="006C0066">
        <w:t xml:space="preserve">d review the </w:t>
      </w:r>
      <w:r w:rsidR="00836E03">
        <w:t xml:space="preserve">week’s </w:t>
      </w:r>
      <w:r w:rsidR="006C0066">
        <w:t xml:space="preserve">intentions </w:t>
      </w:r>
      <w:r w:rsidR="00FC040D">
        <w:t xml:space="preserve">in </w:t>
      </w:r>
      <w:r>
        <w:t xml:space="preserve">the Lector </w:t>
      </w:r>
      <w:r w:rsidR="00163DFE">
        <w:t xml:space="preserve">binder </w:t>
      </w:r>
      <w:r w:rsidR="008B7702">
        <w:t xml:space="preserve">of Intercessions </w:t>
      </w:r>
      <w:r w:rsidR="00163DFE">
        <w:t>in the sacristy</w:t>
      </w:r>
      <w:r>
        <w:t>.</w:t>
      </w:r>
      <w:r w:rsidR="008B7702">
        <w:t xml:space="preserve"> </w:t>
      </w:r>
      <w:r>
        <w:t xml:space="preserve">As needed, check with the priest for the pronunciation of names. You will take the binder </w:t>
      </w:r>
      <w:r w:rsidR="006B6F13" w:rsidRPr="000C1A34">
        <w:t xml:space="preserve">with you </w:t>
      </w:r>
      <w:r>
        <w:t>to your pew after you have prayed with the priest</w:t>
      </w:r>
      <w:r w:rsidR="001C3907">
        <w:t xml:space="preserve"> and </w:t>
      </w:r>
      <w:r w:rsidR="00805951">
        <w:t xml:space="preserve">other ministers </w:t>
      </w:r>
      <w:r w:rsidR="00CF6A4A">
        <w:t>before Mass.</w:t>
      </w:r>
    </w:p>
    <w:p w:rsidR="00FB413C" w:rsidRDefault="00FB413C" w:rsidP="00FB413C">
      <w:pPr>
        <w:tabs>
          <w:tab w:val="left" w:pos="360"/>
        </w:tabs>
        <w:ind w:left="360"/>
      </w:pPr>
    </w:p>
    <w:p w:rsidR="00FB413C" w:rsidRDefault="00163DFE" w:rsidP="00FB413C">
      <w:pPr>
        <w:numPr>
          <w:ilvl w:val="0"/>
          <w:numId w:val="4"/>
        </w:numPr>
        <w:tabs>
          <w:tab w:val="left" w:pos="360"/>
        </w:tabs>
      </w:pPr>
      <w:r>
        <w:rPr>
          <w:u w:val="wave"/>
        </w:rPr>
        <w:t>After the cantor has</w:t>
      </w:r>
      <w:r w:rsidR="00FB413C" w:rsidRPr="00FB413C">
        <w:rPr>
          <w:u w:val="wave"/>
        </w:rPr>
        <w:t xml:space="preserve"> finished</w:t>
      </w:r>
      <w:r w:rsidR="00401655">
        <w:rPr>
          <w:u w:val="wave"/>
        </w:rPr>
        <w:t xml:space="preserve"> </w:t>
      </w:r>
      <w:r w:rsidR="00CF6A4A">
        <w:rPr>
          <w:u w:val="wave"/>
        </w:rPr>
        <w:t xml:space="preserve">leading </w:t>
      </w:r>
      <w:r w:rsidR="00401655">
        <w:rPr>
          <w:u w:val="wave"/>
        </w:rPr>
        <w:t>the psalm</w:t>
      </w:r>
      <w:r w:rsidR="00FB413C" w:rsidRPr="00FB413C">
        <w:t xml:space="preserve">, approach the altar and proceed with the </w:t>
      </w:r>
      <w:r w:rsidR="00FB413C" w:rsidRPr="00805951">
        <w:t>Second Reading</w:t>
      </w:r>
      <w:r w:rsidR="00FB413C" w:rsidRPr="00FB413C">
        <w:t>.</w:t>
      </w:r>
    </w:p>
    <w:p w:rsidR="00805951" w:rsidRDefault="00805951" w:rsidP="00805951">
      <w:pPr>
        <w:pStyle w:val="ListParagraph"/>
      </w:pPr>
    </w:p>
    <w:p w:rsidR="00805951" w:rsidRPr="00FB413C" w:rsidRDefault="00805951" w:rsidP="00FB413C">
      <w:pPr>
        <w:numPr>
          <w:ilvl w:val="0"/>
          <w:numId w:val="4"/>
        </w:numPr>
        <w:tabs>
          <w:tab w:val="left" w:pos="360"/>
        </w:tabs>
      </w:pPr>
      <w:r>
        <w:t xml:space="preserve">After the Second Reading </w:t>
      </w:r>
      <w:r w:rsidRPr="00805951">
        <w:rPr>
          <w:u w:val="single"/>
        </w:rPr>
        <w:t>and the 30-second pause</w:t>
      </w:r>
      <w:r>
        <w:t xml:space="preserve">, </w:t>
      </w:r>
      <w:r w:rsidRPr="00093FAB">
        <w:rPr>
          <w:b/>
        </w:rPr>
        <w:t>place the lectionary in the slot on the right side of the ambo</w:t>
      </w:r>
      <w:r w:rsidR="008B7702">
        <w:t xml:space="preserve"> before returning to your pew.</w:t>
      </w:r>
    </w:p>
    <w:p w:rsidR="00FB413C" w:rsidRDefault="00FB413C" w:rsidP="00FB413C">
      <w:pPr>
        <w:tabs>
          <w:tab w:val="left" w:pos="360"/>
        </w:tabs>
      </w:pPr>
    </w:p>
    <w:p w:rsidR="00CC209A" w:rsidRPr="00CC209A" w:rsidRDefault="00CC209A" w:rsidP="007432F8">
      <w:pPr>
        <w:numPr>
          <w:ilvl w:val="0"/>
          <w:numId w:val="4"/>
        </w:numPr>
        <w:tabs>
          <w:tab w:val="left" w:pos="360"/>
        </w:tabs>
      </w:pPr>
      <w:r w:rsidRPr="008B7702">
        <w:rPr>
          <w:u w:val="single"/>
        </w:rPr>
        <w:t>Universal Prayer:</w:t>
      </w:r>
      <w:r w:rsidRPr="00CC209A">
        <w:t xml:space="preserve"> </w:t>
      </w:r>
      <w:r>
        <w:t xml:space="preserve"> </w:t>
      </w:r>
      <w:r>
        <w:rPr>
          <w:i/>
        </w:rPr>
        <w:t>If there is a deacon, he will read the intercessions instead of you.</w:t>
      </w:r>
    </w:p>
    <w:p w:rsidR="00CC209A" w:rsidRPr="001C3907" w:rsidRDefault="00CC209A" w:rsidP="00CC209A">
      <w:pPr>
        <w:pStyle w:val="ListParagraph"/>
        <w:rPr>
          <w:sz w:val="16"/>
          <w:szCs w:val="16"/>
        </w:rPr>
      </w:pPr>
    </w:p>
    <w:p w:rsidR="00CC209A" w:rsidRDefault="00CC209A" w:rsidP="00CC209A">
      <w:pPr>
        <w:numPr>
          <w:ilvl w:val="0"/>
          <w:numId w:val="9"/>
        </w:numPr>
        <w:tabs>
          <w:tab w:val="left" w:pos="360"/>
        </w:tabs>
      </w:pPr>
      <w:r>
        <w:t>Please wait to come forward until a</w:t>
      </w:r>
      <w:r w:rsidRPr="00CC209A">
        <w:t xml:space="preserve">fter the </w:t>
      </w:r>
      <w:r w:rsidR="00805951">
        <w:t>Profession of Faith (</w:t>
      </w:r>
      <w:r w:rsidRPr="00CC209A">
        <w:t>Creed</w:t>
      </w:r>
      <w:r w:rsidR="00805951">
        <w:t>)</w:t>
      </w:r>
      <w:r>
        <w:t xml:space="preserve"> has been </w:t>
      </w:r>
      <w:r w:rsidR="00805951">
        <w:t>concluded with “Amen.”</w:t>
      </w:r>
    </w:p>
    <w:p w:rsidR="00CC209A" w:rsidRDefault="00CC209A" w:rsidP="00CC209A">
      <w:pPr>
        <w:numPr>
          <w:ilvl w:val="0"/>
          <w:numId w:val="9"/>
        </w:numPr>
        <w:tabs>
          <w:tab w:val="left" w:pos="360"/>
        </w:tabs>
      </w:pPr>
      <w:r>
        <w:t>Then a</w:t>
      </w:r>
      <w:r w:rsidR="006C0066">
        <w:t>pproach the altar w</w:t>
      </w:r>
      <w:r>
        <w:t>ith the binder</w:t>
      </w:r>
      <w:r w:rsidR="006C0066">
        <w:t xml:space="preserve"> of Intercessions.  There is n</w:t>
      </w:r>
      <w:r w:rsidR="006B6F13" w:rsidRPr="000C1A34">
        <w:t xml:space="preserve">o </w:t>
      </w:r>
      <w:r>
        <w:t xml:space="preserve">need to </w:t>
      </w:r>
      <w:r w:rsidR="00805951">
        <w:t xml:space="preserve">reverence the altar (bow) again </w:t>
      </w:r>
      <w:r>
        <w:t>as</w:t>
      </w:r>
      <w:r w:rsidR="00836E03">
        <w:t xml:space="preserve"> you step up </w:t>
      </w:r>
      <w:r w:rsidR="00474A62">
        <w:t xml:space="preserve">to </w:t>
      </w:r>
      <w:r w:rsidR="00836E03">
        <w:t>the ambo</w:t>
      </w:r>
      <w:r w:rsidR="006C0066">
        <w:t>.</w:t>
      </w:r>
      <w:r w:rsidR="006B6F13" w:rsidRPr="000C1A34">
        <w:t xml:space="preserve"> </w:t>
      </w:r>
    </w:p>
    <w:p w:rsidR="007432F8" w:rsidRDefault="00164729" w:rsidP="00CC209A">
      <w:pPr>
        <w:numPr>
          <w:ilvl w:val="0"/>
          <w:numId w:val="9"/>
        </w:numPr>
        <w:tabs>
          <w:tab w:val="left" w:pos="360"/>
        </w:tabs>
      </w:pPr>
      <w:r>
        <w:t>Read each intercessio</w:t>
      </w:r>
      <w:r w:rsidR="00CC209A">
        <w:t>n</w:t>
      </w:r>
      <w:r w:rsidR="00805951">
        <w:t xml:space="preserve">. If indicated, </w:t>
      </w:r>
      <w:r w:rsidR="00CC209A">
        <w:t xml:space="preserve">pause before </w:t>
      </w:r>
      <w:r w:rsidR="00805951">
        <w:t>saying</w:t>
      </w:r>
      <w:r w:rsidR="00CC209A">
        <w:t xml:space="preserve">, “Let us </w:t>
      </w:r>
      <w:r>
        <w:t>pray to the Lord</w:t>
      </w:r>
      <w:r w:rsidR="003838BC">
        <w:t>.</w:t>
      </w:r>
      <w:r w:rsidR="00CC209A">
        <w:t>”</w:t>
      </w:r>
    </w:p>
    <w:p w:rsidR="00093FAB" w:rsidRDefault="00CC209A" w:rsidP="00CC209A">
      <w:pPr>
        <w:numPr>
          <w:ilvl w:val="0"/>
          <w:numId w:val="9"/>
        </w:numPr>
        <w:tabs>
          <w:tab w:val="left" w:pos="360"/>
        </w:tabs>
      </w:pPr>
      <w:r>
        <w:t>Remain at the ambo until the priest pr</w:t>
      </w:r>
      <w:r w:rsidR="00093FAB">
        <w:t>ays the concluding prayer.</w:t>
      </w:r>
    </w:p>
    <w:p w:rsidR="00CC209A" w:rsidRDefault="00093FAB" w:rsidP="00CC209A">
      <w:pPr>
        <w:numPr>
          <w:ilvl w:val="0"/>
          <w:numId w:val="9"/>
        </w:numPr>
        <w:tabs>
          <w:tab w:val="left" w:pos="360"/>
        </w:tabs>
      </w:pPr>
      <w:r w:rsidRPr="00093FAB">
        <w:rPr>
          <w:b/>
        </w:rPr>
        <w:t xml:space="preserve">Leave the </w:t>
      </w:r>
      <w:r w:rsidR="008B7702" w:rsidRPr="00093FAB">
        <w:rPr>
          <w:b/>
        </w:rPr>
        <w:t>binder of Intercessions</w:t>
      </w:r>
      <w:r w:rsidRPr="00093FAB">
        <w:rPr>
          <w:b/>
        </w:rPr>
        <w:t xml:space="preserve"> on the ambo</w:t>
      </w:r>
      <w:r>
        <w:t xml:space="preserve"> and return to your pew.</w:t>
      </w:r>
    </w:p>
    <w:p w:rsidR="00093FAB" w:rsidRDefault="00093FAB" w:rsidP="00093FAB">
      <w:pPr>
        <w:tabs>
          <w:tab w:val="left" w:pos="360"/>
        </w:tabs>
      </w:pPr>
    </w:p>
    <w:sectPr w:rsidR="00093FAB" w:rsidSect="00EE3EED">
      <w:footerReference w:type="default" r:id="rId8"/>
      <w:pgSz w:w="12240" w:h="15840"/>
      <w:pgMar w:top="1008" w:right="1296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A3" w:rsidRDefault="009A3FA3" w:rsidP="009A3FA3">
      <w:r>
        <w:separator/>
      </w:r>
    </w:p>
  </w:endnote>
  <w:endnote w:type="continuationSeparator" w:id="0">
    <w:p w:rsidR="009A3FA3" w:rsidRDefault="009A3FA3" w:rsidP="009A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A3" w:rsidRDefault="009A3FA3">
    <w:pPr>
      <w:pStyle w:val="Footer"/>
    </w:pPr>
    <w:r>
      <w:tab/>
    </w:r>
    <w:r>
      <w:tab/>
      <w:t>Revision Date 10/2018</w:t>
    </w:r>
  </w:p>
  <w:p w:rsidR="009A3FA3" w:rsidRDefault="009A3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A3" w:rsidRDefault="009A3FA3" w:rsidP="009A3FA3">
      <w:r>
        <w:separator/>
      </w:r>
    </w:p>
  </w:footnote>
  <w:footnote w:type="continuationSeparator" w:id="0">
    <w:p w:rsidR="009A3FA3" w:rsidRDefault="009A3FA3" w:rsidP="009A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2A0"/>
    <w:multiLevelType w:val="hybridMultilevel"/>
    <w:tmpl w:val="318AE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17DAD"/>
    <w:multiLevelType w:val="hybridMultilevel"/>
    <w:tmpl w:val="5E52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9519D"/>
    <w:multiLevelType w:val="hybridMultilevel"/>
    <w:tmpl w:val="DBFE42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F6373E"/>
    <w:multiLevelType w:val="hybridMultilevel"/>
    <w:tmpl w:val="14E4D0E2"/>
    <w:lvl w:ilvl="0" w:tplc="DCFC3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D617D"/>
    <w:multiLevelType w:val="hybridMultilevel"/>
    <w:tmpl w:val="DF7AFE8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B27356"/>
    <w:multiLevelType w:val="hybridMultilevel"/>
    <w:tmpl w:val="146A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E394C"/>
    <w:multiLevelType w:val="hybridMultilevel"/>
    <w:tmpl w:val="36FEF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23FBE"/>
    <w:multiLevelType w:val="hybridMultilevel"/>
    <w:tmpl w:val="35742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FC51D4"/>
    <w:multiLevelType w:val="hybridMultilevel"/>
    <w:tmpl w:val="1B4EE2F2"/>
    <w:lvl w:ilvl="0" w:tplc="DCFC3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7338CD"/>
    <w:multiLevelType w:val="hybridMultilevel"/>
    <w:tmpl w:val="66149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F5"/>
    <w:rsid w:val="000171BC"/>
    <w:rsid w:val="000408CE"/>
    <w:rsid w:val="00093FAB"/>
    <w:rsid w:val="000C1A34"/>
    <w:rsid w:val="00122DE9"/>
    <w:rsid w:val="00140F45"/>
    <w:rsid w:val="00163DFE"/>
    <w:rsid w:val="00164729"/>
    <w:rsid w:val="00172181"/>
    <w:rsid w:val="001C3907"/>
    <w:rsid w:val="00202EBE"/>
    <w:rsid w:val="00210B36"/>
    <w:rsid w:val="00221555"/>
    <w:rsid w:val="002B0B1E"/>
    <w:rsid w:val="002B65BE"/>
    <w:rsid w:val="002F5B43"/>
    <w:rsid w:val="00307736"/>
    <w:rsid w:val="0032130E"/>
    <w:rsid w:val="003740F5"/>
    <w:rsid w:val="003838BC"/>
    <w:rsid w:val="003B5556"/>
    <w:rsid w:val="00401655"/>
    <w:rsid w:val="004477AB"/>
    <w:rsid w:val="00465F85"/>
    <w:rsid w:val="00466A6C"/>
    <w:rsid w:val="00474A62"/>
    <w:rsid w:val="004B3716"/>
    <w:rsid w:val="004D7252"/>
    <w:rsid w:val="004E1F7C"/>
    <w:rsid w:val="00522535"/>
    <w:rsid w:val="00536B89"/>
    <w:rsid w:val="00560430"/>
    <w:rsid w:val="005712FB"/>
    <w:rsid w:val="005A7227"/>
    <w:rsid w:val="005E3531"/>
    <w:rsid w:val="006136B8"/>
    <w:rsid w:val="00623902"/>
    <w:rsid w:val="006356CE"/>
    <w:rsid w:val="0069769F"/>
    <w:rsid w:val="006B6F13"/>
    <w:rsid w:val="006C0066"/>
    <w:rsid w:val="006F0A7B"/>
    <w:rsid w:val="007008EF"/>
    <w:rsid w:val="00710A78"/>
    <w:rsid w:val="00715C18"/>
    <w:rsid w:val="007359B2"/>
    <w:rsid w:val="007432F8"/>
    <w:rsid w:val="007735E0"/>
    <w:rsid w:val="007B78CA"/>
    <w:rsid w:val="007B7EB5"/>
    <w:rsid w:val="007C475C"/>
    <w:rsid w:val="007D38C4"/>
    <w:rsid w:val="007F4827"/>
    <w:rsid w:val="00805951"/>
    <w:rsid w:val="00807FEF"/>
    <w:rsid w:val="008151E5"/>
    <w:rsid w:val="00836E03"/>
    <w:rsid w:val="00877379"/>
    <w:rsid w:val="008927DB"/>
    <w:rsid w:val="008B7702"/>
    <w:rsid w:val="008D7F64"/>
    <w:rsid w:val="009A3FA3"/>
    <w:rsid w:val="009A5358"/>
    <w:rsid w:val="009C6945"/>
    <w:rsid w:val="00A25164"/>
    <w:rsid w:val="00A27A87"/>
    <w:rsid w:val="00A820DD"/>
    <w:rsid w:val="00A857A3"/>
    <w:rsid w:val="00AB48B6"/>
    <w:rsid w:val="00AF28EB"/>
    <w:rsid w:val="00BA4A13"/>
    <w:rsid w:val="00BC5444"/>
    <w:rsid w:val="00C03A89"/>
    <w:rsid w:val="00C6615F"/>
    <w:rsid w:val="00C70D4B"/>
    <w:rsid w:val="00C83BAC"/>
    <w:rsid w:val="00CC209A"/>
    <w:rsid w:val="00CF654B"/>
    <w:rsid w:val="00CF6A4A"/>
    <w:rsid w:val="00D03D95"/>
    <w:rsid w:val="00D06BFE"/>
    <w:rsid w:val="00D06DF0"/>
    <w:rsid w:val="00D41141"/>
    <w:rsid w:val="00D761BD"/>
    <w:rsid w:val="00DA432A"/>
    <w:rsid w:val="00DD0E7E"/>
    <w:rsid w:val="00DF3D6E"/>
    <w:rsid w:val="00E313E7"/>
    <w:rsid w:val="00E41862"/>
    <w:rsid w:val="00E43C2D"/>
    <w:rsid w:val="00E75A55"/>
    <w:rsid w:val="00ED46C4"/>
    <w:rsid w:val="00EE3EED"/>
    <w:rsid w:val="00F03D96"/>
    <w:rsid w:val="00F75ED9"/>
    <w:rsid w:val="00FA402E"/>
    <w:rsid w:val="00FA5A71"/>
    <w:rsid w:val="00FB413C"/>
    <w:rsid w:val="00FB4AF4"/>
    <w:rsid w:val="00FB7CC8"/>
    <w:rsid w:val="00FC040D"/>
    <w:rsid w:val="00FD0574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6C00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13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927D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927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3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F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F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6C00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13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927D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927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3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F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F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3699</Characters>
  <Application>Microsoft Office Word</Application>
  <DocSecurity>0</DocSecurity>
  <Lines>88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Lector Training:</vt:lpstr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Lector Training:</dc:title>
  <dc:creator>Preferred Customer</dc:creator>
  <cp:lastModifiedBy>Katie Harwood</cp:lastModifiedBy>
  <cp:revision>2</cp:revision>
  <cp:lastPrinted>2012-09-01T19:10:00Z</cp:lastPrinted>
  <dcterms:created xsi:type="dcterms:W3CDTF">2018-10-25T22:34:00Z</dcterms:created>
  <dcterms:modified xsi:type="dcterms:W3CDTF">2018-10-25T22:34:00Z</dcterms:modified>
</cp:coreProperties>
</file>