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973AD1" w14:textId="12879132" w:rsidR="004F4FB2" w:rsidRDefault="004F4FB2" w:rsidP="004F4FB2">
      <w:pPr>
        <w:widowControl w:val="0"/>
        <w:spacing w:after="0"/>
        <w:jc w:val="both"/>
        <w:rPr>
          <w:rFonts w:ascii="Cambria" w:hAnsi="Cambria"/>
          <w:b/>
          <w:bCs/>
          <w:sz w:val="40"/>
          <w:szCs w:val="40"/>
          <w14:ligatures w14:val="none"/>
        </w:rPr>
      </w:pPr>
      <w:r>
        <w:rPr>
          <w:rFonts w:ascii="Times New Roman" w:hAnsi="Times New Roman"/>
          <w:noProof/>
          <w:color w:val="auto"/>
          <w:kern w:val="0"/>
          <w:sz w:val="24"/>
          <w:szCs w:val="24"/>
          <w14:ligatures w14:val="none"/>
          <w14:cntxtAlts w14:val="0"/>
        </w:rPr>
        <w:drawing>
          <wp:anchor distT="0" distB="0" distL="114300" distR="114300" simplePos="0" relativeHeight="251658240" behindDoc="1" locked="0" layoutInCell="1" allowOverlap="1" wp14:anchorId="2F5A8366" wp14:editId="0B0BF008">
            <wp:simplePos x="0" y="0"/>
            <wp:positionH relativeFrom="column">
              <wp:posOffset>5334000</wp:posOffset>
            </wp:positionH>
            <wp:positionV relativeFrom="paragraph">
              <wp:posOffset>352425</wp:posOffset>
            </wp:positionV>
            <wp:extent cx="1223010" cy="1790065"/>
            <wp:effectExtent l="0" t="0" r="0" b="635"/>
            <wp:wrapTight wrapText="bothSides">
              <wp:wrapPolygon edited="0">
                <wp:start x="0" y="0"/>
                <wp:lineTo x="0" y="21378"/>
                <wp:lineTo x="21196" y="21378"/>
                <wp:lineTo x="21196" y="0"/>
                <wp:lineTo x="0" y="0"/>
              </wp:wrapPolygon>
            </wp:wrapTight>
            <wp:docPr id="5" name="Picture 5" descr="Image of Edessa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of Edessa - Wikipedia"/>
                    <pic:cNvPicPr>
                      <a:picLocks noChangeAspect="1" noChangeArrowheads="1"/>
                    </pic:cNvPicPr>
                  </pic:nvPicPr>
                  <pic:blipFill>
                    <a:blip r:embed="rId4">
                      <a:extLst>
                        <a:ext uri="{28A0092B-C50C-407E-A947-70E740481C1C}">
                          <a14:useLocalDpi xmlns:a14="http://schemas.microsoft.com/office/drawing/2010/main" val="0"/>
                        </a:ext>
                      </a:extLst>
                    </a:blip>
                    <a:srcRect l="18298" t="16127" r="17332" b="15089"/>
                    <a:stretch>
                      <a:fillRect/>
                    </a:stretch>
                  </pic:blipFill>
                  <pic:spPr bwMode="auto">
                    <a:xfrm>
                      <a:off x="0" y="0"/>
                      <a:ext cx="1223010" cy="17900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w:drawing>
          <wp:anchor distT="0" distB="0" distL="114300" distR="114300" simplePos="0" relativeHeight="251658240" behindDoc="1" locked="0" layoutInCell="1" allowOverlap="1" wp14:anchorId="3E6FB46D" wp14:editId="49938E5F">
            <wp:simplePos x="0" y="0"/>
            <wp:positionH relativeFrom="column">
              <wp:posOffset>3486150</wp:posOffset>
            </wp:positionH>
            <wp:positionV relativeFrom="paragraph">
              <wp:posOffset>0</wp:posOffset>
            </wp:positionV>
            <wp:extent cx="1707515" cy="2205990"/>
            <wp:effectExtent l="0" t="0" r="6985" b="3810"/>
            <wp:wrapTight wrapText="bothSides">
              <wp:wrapPolygon edited="0">
                <wp:start x="0" y="0"/>
                <wp:lineTo x="0" y="21451"/>
                <wp:lineTo x="21447" y="21451"/>
                <wp:lineTo x="21447" y="0"/>
                <wp:lineTo x="0" y="0"/>
              </wp:wrapPolygon>
            </wp:wrapTight>
            <wp:docPr id="4" name="Picture 4" descr="Tattoo id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attoo ide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7515" cy="22059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b/>
          <w:bCs/>
          <w:sz w:val="40"/>
          <w:szCs w:val="40"/>
          <w14:ligatures w14:val="none"/>
        </w:rPr>
        <w:t>St. Jude &amp; the Image of Edessa</w:t>
      </w:r>
    </w:p>
    <w:p w14:paraId="5CB85F55" w14:textId="122635F1" w:rsidR="004F4FB2" w:rsidRDefault="004F4FB2" w:rsidP="004F4FB2">
      <w:pPr>
        <w:widowControl w:val="0"/>
        <w:jc w:val="both"/>
        <w:rPr>
          <w:rFonts w:ascii="Cambria" w:hAnsi="Cambria"/>
          <w:sz w:val="22"/>
          <w:szCs w:val="22"/>
          <w14:ligatures w14:val="none"/>
        </w:rPr>
      </w:pPr>
      <w:r>
        <w:rPr>
          <w:rFonts w:ascii="Cambria" w:hAnsi="Cambria"/>
          <w:sz w:val="22"/>
          <w:szCs w:val="22"/>
          <w14:ligatures w14:val="none"/>
        </w:rPr>
        <w:t xml:space="preserve">This week we celebrate St. Jude’s feast day. We recently put a statue of St. Jude in St. William Church. St. Jude was known as </w:t>
      </w:r>
      <w:proofErr w:type="gramStart"/>
      <w:r>
        <w:rPr>
          <w:rFonts w:ascii="Cambria" w:hAnsi="Cambria"/>
          <w:sz w:val="22"/>
          <w:szCs w:val="22"/>
          <w14:ligatures w14:val="none"/>
        </w:rPr>
        <w:t>Judas Thaddaeus, and</w:t>
      </w:r>
      <w:proofErr w:type="gramEnd"/>
      <w:r>
        <w:rPr>
          <w:rFonts w:ascii="Cambria" w:hAnsi="Cambria"/>
          <w:sz w:val="22"/>
          <w:szCs w:val="22"/>
          <w14:ligatures w14:val="none"/>
        </w:rPr>
        <w:t xml:space="preserve"> was probably a cousin of Jesus. He may also have been a brother of the apostles Matthew and James the Less, and the son of Alphaeus, aka Cleopas. Cleopas was the husband of Mary, wife of Cleopas, who was at the foot of the cross and may have been the Virgin Mary’s sister or cousin. Cleopas was a farmer and was also martyred for being a Christian. Jude may also be the author of the Epistle of Jude. Jude preached in Judea, Samaria, Turkey, Syria, Libya, Beirut, and Edessa. He was martyred around 65 </w:t>
      </w:r>
      <w:proofErr w:type="gramStart"/>
      <w:r>
        <w:rPr>
          <w:rFonts w:ascii="Cambria" w:hAnsi="Cambria"/>
          <w:sz w:val="22"/>
          <w:szCs w:val="22"/>
          <w14:ligatures w14:val="none"/>
        </w:rPr>
        <w:t>AD</w:t>
      </w:r>
      <w:proofErr w:type="gramEnd"/>
      <w:r>
        <w:rPr>
          <w:rFonts w:ascii="Cambria" w:hAnsi="Cambria"/>
          <w:sz w:val="22"/>
          <w:szCs w:val="22"/>
          <w14:ligatures w14:val="none"/>
        </w:rPr>
        <w:t xml:space="preserve"> in Beirut, Lebanon with an axe or club. He is the patron of lost causes and impossible cases because many people never asked for his intercession out of fear of mixing him up with Judas Iscariot, Jesus</w:t>
      </w:r>
      <w:proofErr w:type="gramStart"/>
      <w:r>
        <w:rPr>
          <w:rFonts w:ascii="Cambria" w:hAnsi="Cambria"/>
          <w:sz w:val="22"/>
          <w:szCs w:val="22"/>
          <w14:ligatures w14:val="none"/>
        </w:rPr>
        <w:t>’  betrayer</w:t>
      </w:r>
      <w:proofErr w:type="gramEnd"/>
      <w:r>
        <w:rPr>
          <w:rFonts w:ascii="Cambria" w:hAnsi="Cambria"/>
          <w:sz w:val="22"/>
          <w:szCs w:val="22"/>
          <w14:ligatures w14:val="none"/>
        </w:rPr>
        <w:t xml:space="preserve">. So, many people forgot about Jude. </w:t>
      </w:r>
    </w:p>
    <w:p w14:paraId="282E2004" w14:textId="3966F093" w:rsidR="004F4FB2" w:rsidRDefault="004F4FB2" w:rsidP="004F4FB2">
      <w:pPr>
        <w:widowControl w:val="0"/>
        <w:jc w:val="both"/>
        <w:rPr>
          <w:rFonts w:ascii="Cambria" w:hAnsi="Cambria"/>
          <w:sz w:val="22"/>
          <w:szCs w:val="22"/>
          <w14:ligatures w14:val="none"/>
        </w:rPr>
      </w:pPr>
      <w:r>
        <w:rPr>
          <w:rFonts w:ascii="Cambria" w:hAnsi="Cambria"/>
          <w:sz w:val="22"/>
          <w:szCs w:val="22"/>
          <w14:ligatures w14:val="none"/>
        </w:rPr>
        <w:t xml:space="preserve">One fascinating story of St. Jude is the legend of the Image of Edessa. King Abgar of Edessa, which is in modern day Turkey, heard of Jesus’ miracles and wrote to Jesus, asking him to come and cure him of an illness.  Jesus wrote back, declining the invitation, but promising a future visit by a disciple. With the letter, Jesus also sent a piece of cloth containing the miraculous image of his face on it, the first icon.  Later, St. Jude came to Edessa spreading the Gospel of Christ, and King Abgar was miraculously healed.  He then converted to Christianity along with many of his subjects. The image of Edessa was moved to Constantinople and then Paris, where it disappeared in the French Revolution.  This story is why St. Jude is almost always depicted holding an image of Jesus. </w:t>
      </w:r>
    </w:p>
    <w:p w14:paraId="0C8EEEA8" w14:textId="3BF87C04" w:rsidR="004F4FB2" w:rsidRDefault="004F4FB2" w:rsidP="004F4FB2">
      <w:pPr>
        <w:widowControl w:val="0"/>
        <w:jc w:val="both"/>
        <w:rPr>
          <w:rFonts w:ascii="Cambria" w:hAnsi="Cambria"/>
          <w:sz w:val="22"/>
          <w:szCs w:val="22"/>
          <w14:ligatures w14:val="none"/>
        </w:rPr>
      </w:pPr>
      <w:r>
        <w:rPr>
          <w:rFonts w:ascii="Cambria" w:hAnsi="Cambria"/>
          <w:sz w:val="22"/>
          <w:szCs w:val="22"/>
          <w14:ligatures w14:val="none"/>
        </w:rPr>
        <w:t xml:space="preserve">To really understand the Image of Edessa, we need to understand what icons </w:t>
      </w:r>
      <w:proofErr w:type="gramStart"/>
      <w:r>
        <w:rPr>
          <w:rFonts w:ascii="Cambria" w:hAnsi="Cambria"/>
          <w:sz w:val="22"/>
          <w:szCs w:val="22"/>
          <w14:ligatures w14:val="none"/>
        </w:rPr>
        <w:t>actually are</w:t>
      </w:r>
      <w:proofErr w:type="gramEnd"/>
      <w:r>
        <w:rPr>
          <w:rFonts w:ascii="Cambria" w:hAnsi="Cambria"/>
          <w:sz w:val="22"/>
          <w:szCs w:val="22"/>
          <w14:ligatures w14:val="none"/>
        </w:rPr>
        <w:t xml:space="preserve">.  Firstly, icons are written, not made. The writer must pray while writing the </w:t>
      </w:r>
      <w:proofErr w:type="gramStart"/>
      <w:r>
        <w:rPr>
          <w:rFonts w:ascii="Cambria" w:hAnsi="Cambria"/>
          <w:sz w:val="22"/>
          <w:szCs w:val="22"/>
          <w14:ligatures w14:val="none"/>
        </w:rPr>
        <w:t>icon, and</w:t>
      </w:r>
      <w:proofErr w:type="gramEnd"/>
      <w:r>
        <w:rPr>
          <w:rFonts w:ascii="Cambria" w:hAnsi="Cambria"/>
          <w:sz w:val="22"/>
          <w:szCs w:val="22"/>
          <w14:ligatures w14:val="none"/>
        </w:rPr>
        <w:t xml:space="preserve"> tries to portray silence and stillness. Icons are made to avoid emotions and are artistically minimal.  They are made to be flat and one dimensional, and sometimes distort reality to emphasize a point or teaching. They also are never signed by the writer since it is not a </w:t>
      </w:r>
    </w:p>
    <w:p w14:paraId="62665528" w14:textId="3176842F" w:rsidR="004F4FB2" w:rsidRDefault="004F4FB2" w:rsidP="004F4FB2">
      <w:pPr>
        <w:widowControl w:val="0"/>
        <w:jc w:val="both"/>
        <w:rPr>
          <w:rFonts w:ascii="Cambria" w:hAnsi="Cambria"/>
          <w:sz w:val="22"/>
          <w:szCs w:val="22"/>
          <w14:ligatures w14:val="none"/>
        </w:rPr>
      </w:pPr>
      <w:r>
        <w:rPr>
          <w:rFonts w:ascii="Cambria" w:hAnsi="Cambria"/>
          <w:sz w:val="22"/>
          <w:szCs w:val="22"/>
          <w14:ligatures w14:val="none"/>
        </w:rPr>
        <w:t> </w:t>
      </w:r>
    </w:p>
    <w:p w14:paraId="0ADDCD3B" w14:textId="65F482E8" w:rsidR="004F4FB2" w:rsidRDefault="004F4FB2" w:rsidP="004F4FB2">
      <w:pPr>
        <w:widowControl w:val="0"/>
        <w:jc w:val="both"/>
        <w:rPr>
          <w:rFonts w:ascii="Cambria" w:hAnsi="Cambria"/>
          <w:sz w:val="22"/>
          <w:szCs w:val="22"/>
          <w14:ligatures w14:val="none"/>
        </w:rPr>
      </w:pPr>
      <w:r>
        <w:rPr>
          <w:rFonts w:ascii="Cambria" w:hAnsi="Cambria"/>
          <w:sz w:val="22"/>
          <w:szCs w:val="22"/>
          <w14:ligatures w14:val="none"/>
        </w:rPr>
        <w:t xml:space="preserve">personal work of </w:t>
      </w:r>
      <w:proofErr w:type="gramStart"/>
      <w:r>
        <w:rPr>
          <w:rFonts w:ascii="Cambria" w:hAnsi="Cambria"/>
          <w:sz w:val="22"/>
          <w:szCs w:val="22"/>
          <w14:ligatures w14:val="none"/>
        </w:rPr>
        <w:t>art, but</w:t>
      </w:r>
      <w:proofErr w:type="gramEnd"/>
      <w:r>
        <w:rPr>
          <w:rFonts w:ascii="Cambria" w:hAnsi="Cambria"/>
          <w:sz w:val="22"/>
          <w:szCs w:val="22"/>
          <w14:ligatures w14:val="none"/>
        </w:rPr>
        <w:t xml:space="preserve"> meant to be a window to the Divine. Icons are also popularly called, “windows to heaven,” and are thought to be lenses from which the saints look to us. For example, to pray with an icon of St. Jude, sit in front of it and imagine him looking at you through the eyes on the icon. This gives us humans a physical sign of the spiritual reality that the saints are alive and with us, always open to friendship with us. </w:t>
      </w:r>
    </w:p>
    <w:p w14:paraId="7A1700E9" w14:textId="58DD9915" w:rsidR="004F4FB2" w:rsidRDefault="004F4FB2" w:rsidP="004F4FB2">
      <w:pPr>
        <w:widowControl w:val="0"/>
        <w:jc w:val="both"/>
        <w:rPr>
          <w:rFonts w:ascii="Cambria" w:hAnsi="Cambria"/>
          <w:sz w:val="22"/>
          <w:szCs w:val="22"/>
          <w14:ligatures w14:val="none"/>
        </w:rPr>
      </w:pPr>
      <w:r>
        <w:rPr>
          <w:rFonts w:ascii="Cambria" w:hAnsi="Cambria"/>
          <w:sz w:val="22"/>
          <w:szCs w:val="22"/>
          <w14:ligatures w14:val="none"/>
        </w:rPr>
        <w:t xml:space="preserve">Additionally, there was a heresy in the Church about icons called the iconoclast heresy. The Muslim belief that any attempt to depict God or divinity at all was blasphemy had penetrated the Byzantine empire. Many believed venerating icons was idolatry, so iconoclasts would go through churches destroying all images. Finally, the </w:t>
      </w:r>
      <w:proofErr w:type="gramStart"/>
      <w:r>
        <w:rPr>
          <w:rFonts w:ascii="Cambria" w:hAnsi="Cambria"/>
          <w:sz w:val="22"/>
          <w:szCs w:val="22"/>
          <w14:ligatures w14:val="none"/>
        </w:rPr>
        <w:t>empress  Theodora</w:t>
      </w:r>
      <w:proofErr w:type="gramEnd"/>
      <w:r>
        <w:rPr>
          <w:rFonts w:ascii="Cambria" w:hAnsi="Cambria"/>
          <w:sz w:val="22"/>
          <w:szCs w:val="22"/>
          <w14:ligatures w14:val="none"/>
        </w:rPr>
        <w:t xml:space="preserve"> put an end to the destruction and restored the veneration of icons in the Eastern Church. The iconoclast heresy resurfaced during the Protestant Reformation. Lutherans had no problems with icons, but the other Protestant sects claimed it was idolatry.  The Anabaptists and Calvinists were particularly staunch in their belief and tore down and burned many statues and images. Even to this day, most Protestants do not have images or statues in their place of worship.  Let us take a moment to appreciate our Catholic tradition of images and icons and take advantage of them as tools to aid our prayer. St. Jude, pray for us!</w:t>
      </w:r>
    </w:p>
    <w:p w14:paraId="033A6871" w14:textId="0193B0EB" w:rsidR="00201F7E" w:rsidRPr="004F4FB2" w:rsidRDefault="004F4FB2" w:rsidP="004F4FB2">
      <w:pPr>
        <w:widowControl w:val="0"/>
      </w:pPr>
      <w:r>
        <w:rPr>
          <w14:ligatures w14:val="none"/>
        </w:rPr>
        <w:t> </w:t>
      </w:r>
    </w:p>
    <w:sectPr w:rsidR="00201F7E" w:rsidRPr="004F4F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A92"/>
    <w:rsid w:val="001F336A"/>
    <w:rsid w:val="00201F7E"/>
    <w:rsid w:val="00364A92"/>
    <w:rsid w:val="004F4FB2"/>
    <w:rsid w:val="00707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30908"/>
  <w15:chartTrackingRefBased/>
  <w15:docId w15:val="{19EFD965-92C3-4DD7-A021-FBFE8BD3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68E"/>
    <w:pPr>
      <w:spacing w:after="100" w:line="240" w:lineRule="auto"/>
    </w:pPr>
    <w:rPr>
      <w:rFonts w:ascii="Garamond" w:eastAsia="Times New Roman" w:hAnsi="Garamond" w:cs="Times New Roman"/>
      <w:color w:val="000000"/>
      <w:kern w:val="28"/>
      <w:sz w:val="18"/>
      <w:szCs w:val="1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250178">
      <w:bodyDiv w:val="1"/>
      <w:marLeft w:val="0"/>
      <w:marRight w:val="0"/>
      <w:marTop w:val="0"/>
      <w:marBottom w:val="0"/>
      <w:divBdr>
        <w:top w:val="none" w:sz="0" w:space="0" w:color="auto"/>
        <w:left w:val="none" w:sz="0" w:space="0" w:color="auto"/>
        <w:bottom w:val="none" w:sz="0" w:space="0" w:color="auto"/>
        <w:right w:val="none" w:sz="0" w:space="0" w:color="auto"/>
      </w:divBdr>
    </w:div>
    <w:div w:id="627973979">
      <w:bodyDiv w:val="1"/>
      <w:marLeft w:val="0"/>
      <w:marRight w:val="0"/>
      <w:marTop w:val="0"/>
      <w:marBottom w:val="0"/>
      <w:divBdr>
        <w:top w:val="none" w:sz="0" w:space="0" w:color="auto"/>
        <w:left w:val="none" w:sz="0" w:space="0" w:color="auto"/>
        <w:bottom w:val="none" w:sz="0" w:space="0" w:color="auto"/>
        <w:right w:val="none" w:sz="0" w:space="0" w:color="auto"/>
      </w:divBdr>
    </w:div>
    <w:div w:id="1120683373">
      <w:bodyDiv w:val="1"/>
      <w:marLeft w:val="0"/>
      <w:marRight w:val="0"/>
      <w:marTop w:val="0"/>
      <w:marBottom w:val="0"/>
      <w:divBdr>
        <w:top w:val="none" w:sz="0" w:space="0" w:color="auto"/>
        <w:left w:val="none" w:sz="0" w:space="0" w:color="auto"/>
        <w:bottom w:val="none" w:sz="0" w:space="0" w:color="auto"/>
        <w:right w:val="none" w:sz="0" w:space="0" w:color="auto"/>
      </w:divBdr>
    </w:div>
    <w:div w:id="1415513351">
      <w:bodyDiv w:val="1"/>
      <w:marLeft w:val="0"/>
      <w:marRight w:val="0"/>
      <w:marTop w:val="0"/>
      <w:marBottom w:val="0"/>
      <w:divBdr>
        <w:top w:val="none" w:sz="0" w:space="0" w:color="auto"/>
        <w:left w:val="none" w:sz="0" w:space="0" w:color="auto"/>
        <w:bottom w:val="none" w:sz="0" w:space="0" w:color="auto"/>
        <w:right w:val="none" w:sz="0" w:space="0" w:color="auto"/>
      </w:divBdr>
    </w:div>
    <w:div w:id="193705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536</Words>
  <Characters>3059</Characters>
  <Application>Microsoft Office Word</Application>
  <DocSecurity>0</DocSecurity>
  <Lines>25</Lines>
  <Paragraphs>7</Paragraphs>
  <ScaleCrop>false</ScaleCrop>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2020-10-20T16:43:00Z</dcterms:created>
  <dcterms:modified xsi:type="dcterms:W3CDTF">2020-10-20T16:43:00Z</dcterms:modified>
</cp:coreProperties>
</file>