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Arimo" w:cs="Arimo" w:eastAsia="Arimo" w:hAnsi="Arimo"/>
          <w:b w:val="1"/>
          <w:sz w:val="36"/>
          <w:szCs w:val="36"/>
        </w:rPr>
      </w:pPr>
      <w:r w:rsidDel="00000000" w:rsidR="00000000" w:rsidRPr="00000000">
        <w:rPr>
          <w:sz w:val="24"/>
          <w:szCs w:val="24"/>
        </w:rPr>
        <w:drawing>
          <wp:inline distB="0" distT="0" distL="114300" distR="114300">
            <wp:extent cx="3262313" cy="160734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2313" cy="16073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mo" w:cs="Arimo" w:eastAsia="Arimo" w:hAnsi="Arimo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Arimo" w:cs="Arimo" w:eastAsia="Arimo" w:hAnsi="Arimo"/>
          <w:b w:val="1"/>
          <w:sz w:val="36"/>
          <w:szCs w:val="36"/>
        </w:rPr>
      </w:pPr>
      <w:r w:rsidDel="00000000" w:rsidR="00000000" w:rsidRPr="00000000">
        <w:rPr>
          <w:rFonts w:ascii="Arimo" w:cs="Arimo" w:eastAsia="Arimo" w:hAnsi="Arimo"/>
          <w:b w:val="1"/>
          <w:sz w:val="36"/>
          <w:szCs w:val="36"/>
          <w:rtl w:val="0"/>
        </w:rPr>
        <w:t xml:space="preserve">Staff/Student Protocol for COVID-19  </w:t>
      </w:r>
      <w:r w:rsidDel="00000000" w:rsidR="00000000" w:rsidRPr="00000000">
        <w:rPr>
          <w:rFonts w:ascii="Arimo" w:cs="Arimo" w:eastAsia="Arimo" w:hAnsi="Arimo"/>
          <w:b w:val="1"/>
          <w:sz w:val="48"/>
          <w:szCs w:val="4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mo" w:cs="Arimo" w:eastAsia="Arimo" w:hAnsi="Arimo"/>
          <w:b w:val="1"/>
          <w:color w:val="002060"/>
          <w:sz w:val="36.04999923706055"/>
          <w:szCs w:val="36.04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mo" w:cs="Arimo" w:eastAsia="Arimo" w:hAnsi="Arimo"/>
          <w:b w:val="1"/>
          <w:sz w:val="28"/>
          <w:szCs w:val="28"/>
          <w:u w:val="single"/>
        </w:rPr>
      </w:pPr>
      <w:r w:rsidDel="00000000" w:rsidR="00000000" w:rsidRPr="00000000">
        <w:rPr>
          <w:rFonts w:ascii="Arimo" w:cs="Arimo" w:eastAsia="Arimo" w:hAnsi="Arimo"/>
          <w:b w:val="1"/>
          <w:sz w:val="28"/>
          <w:szCs w:val="28"/>
          <w:u w:val="single"/>
          <w:rtl w:val="0"/>
        </w:rPr>
        <w:t xml:space="preserve">CONTACT INFORMATION</w:t>
      </w:r>
    </w:p>
    <w:p w:rsidR="00000000" w:rsidDel="00000000" w:rsidP="00000000" w:rsidRDefault="00000000" w:rsidRPr="00000000" w14:paraId="00000006">
      <w:pPr>
        <w:widowControl w:val="0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If you are affected by any of the following scenarios, please contact the designated staff member(s) immediately: 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ind w:left="720" w:hanging="360"/>
        <w:rPr>
          <w:rFonts w:ascii="Arimo" w:cs="Arimo" w:eastAsia="Arimo" w:hAnsi="Arimo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mo" w:cs="Arimo" w:eastAsia="Arimo" w:hAnsi="Arimo"/>
          <w:b w:val="1"/>
          <w:sz w:val="24"/>
          <w:szCs w:val="24"/>
          <w:highlight w:val="white"/>
          <w:rtl w:val="0"/>
        </w:rPr>
        <w:t xml:space="preserve">STAFF CONTACT - Michelle Rochel (715) 247- 3762 EXT 10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ind w:left="720" w:hanging="360"/>
        <w:rPr>
          <w:rFonts w:ascii="Arimo" w:cs="Arimo" w:eastAsia="Arimo" w:hAnsi="Arimo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mo" w:cs="Arimo" w:eastAsia="Arimo" w:hAnsi="Arimo"/>
          <w:b w:val="1"/>
          <w:sz w:val="24"/>
          <w:szCs w:val="24"/>
          <w:highlight w:val="white"/>
          <w:rtl w:val="0"/>
        </w:rPr>
        <w:t xml:space="preserve">STUDENT/PARENT CONTACT - Karla Mallery (715) 247-3762 EXT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mo" w:cs="Arimo" w:eastAsia="Arimo" w:hAnsi="Arimo"/>
          <w:b w:val="1"/>
          <w:sz w:val="28"/>
          <w:szCs w:val="28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CONFIRMED CASES </w:t>
      </w:r>
      <w:r w:rsidDel="00000000" w:rsidR="00000000" w:rsidRPr="00000000">
        <w:rPr>
          <w:rFonts w:ascii="Arimo" w:cs="Arimo" w:eastAsia="Arimo" w:hAnsi="Arimo"/>
          <w:b w:val="1"/>
          <w:sz w:val="28"/>
          <w:szCs w:val="28"/>
          <w:rtl w:val="0"/>
        </w:rPr>
        <w:t xml:space="preserve">and ILL PERSONS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b w:val="1"/>
          <w:sz w:val="24"/>
          <w:szCs w:val="24"/>
          <w:rtl w:val="0"/>
        </w:rPr>
        <w:t xml:space="preserve">If you have an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Asymptomatic </w:t>
      </w:r>
      <w:r w:rsidDel="00000000" w:rsidR="00000000" w:rsidRPr="00000000">
        <w:rPr>
          <w:rFonts w:ascii="Arimo" w:cs="Arimo" w:eastAsia="Arimo" w:hAnsi="Arimo"/>
          <w:b w:val="1"/>
          <w:sz w:val="24"/>
          <w:szCs w:val="24"/>
          <w:rtl w:val="0"/>
        </w:rPr>
        <w:t xml:space="preserve">or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ymptomatic </w:t>
      </w:r>
      <w:r w:rsidDel="00000000" w:rsidR="00000000" w:rsidRPr="00000000">
        <w:rPr>
          <w:rFonts w:ascii="Arimo" w:cs="Arimo" w:eastAsia="Arimo" w:hAnsi="Arimo"/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onfirmed </w:t>
      </w:r>
      <w:r w:rsidDel="00000000" w:rsidR="00000000" w:rsidRPr="00000000">
        <w:rPr>
          <w:rFonts w:ascii="Arimo" w:cs="Arimo" w:eastAsia="Arimo" w:hAnsi="Arimo"/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ase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cc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 a case where onset date is unclear)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 you 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isolate at home for 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at least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24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hours 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at least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10 days have passed since 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date of symptom onset, or the date 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your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tested specimen was collected.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b w:val="1"/>
          <w:sz w:val="24"/>
          <w:szCs w:val="24"/>
          <w:rtl w:val="0"/>
        </w:rPr>
        <w:t xml:space="preserve">If you are sick and showing symptoms</w:t>
      </w:r>
      <w:r w:rsidDel="00000000" w:rsidR="00000000" w:rsidRPr="00000000">
        <w:rPr>
          <w:rFonts w:ascii="Arimo" w:cs="Arimo" w:eastAsia="Arimo" w:hAnsi="Arimo"/>
          <w:color w:val="cc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sz w:val="24"/>
          <w:szCs w:val="24"/>
          <w:u w:val="single"/>
          <w:rtl w:val="0"/>
        </w:rPr>
        <w:t xml:space="preserve">and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 do not have known close contact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sz w:val="24"/>
          <w:szCs w:val="24"/>
          <w:u w:val="single"/>
          <w:rtl w:val="0"/>
        </w:rPr>
        <w:t xml:space="preserve">and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 test negative for COVID-19, you can return after you have been symptoms free for 72 hours.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sz w:val="24"/>
          <w:szCs w:val="24"/>
          <w:highlight w:val="white"/>
          <w:rtl w:val="0"/>
        </w:rPr>
        <w:t xml:space="preserve">If the person you came in contact with, tests negative for COVID-19 and is given an alternative diagnosis or has a lab-confirmed infection identified (i.e. Influenza, strep, hand, foot &amp; mouth disease, norovirus), the individual must follow the exclusion form for the diagnosed disease found on the </w:t>
      </w:r>
      <w:hyperlink r:id="rId7">
        <w:r w:rsidDel="00000000" w:rsidR="00000000" w:rsidRPr="00000000">
          <w:rPr>
            <w:rFonts w:ascii="Arimo" w:cs="Arimo" w:eastAsia="Arimo" w:hAnsi="Arimo"/>
            <w:color w:val="1155cc"/>
            <w:sz w:val="24"/>
            <w:szCs w:val="24"/>
            <w:highlight w:val="white"/>
            <w:u w:val="single"/>
            <w:rtl w:val="0"/>
          </w:rPr>
          <w:t xml:space="preserve">Wisconsin Childhood Communicable Disease wall chart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mo" w:cs="Arimo" w:eastAsia="Arimo" w:hAnsi="Arimo"/>
          <w:sz w:val="24.530000686645508"/>
          <w:szCs w:val="24.5300006866455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mo" w:cs="Arimo" w:eastAsia="Arimo" w:hAnsi="Arimo"/>
          <w:b w:val="1"/>
          <w:color w:val="31859c"/>
          <w:sz w:val="24.530000686645508"/>
          <w:szCs w:val="24.5300006866455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mo" w:cs="Arimo" w:eastAsia="Arimo" w:hAnsi="Arimo"/>
          <w:b w:val="1"/>
          <w:color w:val="31859c"/>
          <w:sz w:val="24.530000686645508"/>
          <w:szCs w:val="24.5300006866455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mo" w:cs="Arimo" w:eastAsia="Arimo" w:hAnsi="Arimo"/>
          <w:b w:val="1"/>
          <w:color w:val="31859c"/>
          <w:sz w:val="24.530000686645508"/>
          <w:szCs w:val="24.5300006866455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mo" w:cs="Arimo" w:eastAsia="Arimo" w:hAnsi="Arimo"/>
          <w:b w:val="1"/>
          <w:color w:val="31859c"/>
          <w:sz w:val="24.530000686645508"/>
          <w:szCs w:val="24.5300006866455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mo" w:cs="Arimo" w:eastAsia="Arimo" w:hAnsi="Arimo"/>
          <w:b w:val="1"/>
          <w:color w:val="31859c"/>
          <w:sz w:val="24.530000686645508"/>
          <w:szCs w:val="24.5300006866455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mo" w:cs="Arimo" w:eastAsia="Arimo" w:hAnsi="Arimo"/>
          <w:b w:val="1"/>
          <w:color w:val="31859c"/>
          <w:sz w:val="24.530000686645508"/>
          <w:szCs w:val="24.5300006866455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mo" w:cs="Arimo" w:eastAsia="Arimo" w:hAnsi="Arimo"/>
          <w:b w:val="1"/>
          <w:color w:val="31859c"/>
          <w:sz w:val="24.530000686645508"/>
          <w:szCs w:val="24.5300006866455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mo" w:cs="Arimo" w:eastAsia="Arimo" w:hAnsi="Arimo"/>
          <w:b w:val="1"/>
          <w:color w:val="31859c"/>
          <w:sz w:val="24.530000686645508"/>
          <w:szCs w:val="24.5300006866455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mo" w:cs="Arimo" w:eastAsia="Arimo" w:hAnsi="Arimo"/>
          <w:b w:val="1"/>
          <w:color w:val="31859c"/>
          <w:sz w:val="24.530000686645508"/>
          <w:szCs w:val="24.5300006866455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mo" w:cs="Arimo" w:eastAsia="Arimo" w:hAnsi="Arimo"/>
          <w:b w:val="1"/>
          <w:color w:val="31859c"/>
          <w:sz w:val="24.530000686645508"/>
          <w:szCs w:val="24.5300006866455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mo" w:cs="Arimo" w:eastAsia="Arimo" w:hAnsi="Arimo"/>
          <w:b w:val="1"/>
          <w:i w:val="0"/>
          <w:smallCaps w:val="0"/>
          <w:strike w:val="0"/>
          <w:color w:val="002060"/>
          <w:sz w:val="36.04999923706055"/>
          <w:szCs w:val="36.04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mo" w:cs="Arimo" w:eastAsia="Arimo" w:hAnsi="Arimo"/>
          <w:b w:val="1"/>
          <w:sz w:val="28"/>
          <w:szCs w:val="28"/>
          <w:rtl w:val="0"/>
        </w:rPr>
        <w:t xml:space="preserve">on-Household Close Contacts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Close contacts* 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who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remain asymptomatic can be released from quarantine 14 days after the last time they were in close contact with the confirmed case.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person is considered to be a close contact if: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they were within six feet of a positive person for more than 15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had physical contact with the person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had direct contact with the respiratory secretions of the person,</w:t>
      </w: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a person was coughed or sneezed on, had contact with dirty tissue, shared </w:t>
      </w: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a drinking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glass, food, towels, or other personal items with the person, or stayed overnight for at least one night in a household with the person.)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mo" w:cs="Arimo" w:eastAsia="Arimo" w:hAnsi="Arimo"/>
          <w:b w:val="1"/>
          <w:sz w:val="28"/>
          <w:szCs w:val="28"/>
          <w:rtl w:val="0"/>
        </w:rPr>
        <w:t xml:space="preserve">Household Contact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People living in the same home as a confirmed or probable case must immediately follow </w:t>
      </w:r>
      <w:r w:rsidDel="00000000" w:rsidR="00000000" w:rsidRPr="00000000">
        <w:rPr>
          <w:rFonts w:ascii="Arimo" w:cs="Arimo" w:eastAsia="Arimo" w:hAnsi="Arimo"/>
          <w:b w:val="1"/>
          <w:sz w:val="24"/>
          <w:szCs w:val="24"/>
          <w:rtl w:val="0"/>
        </w:rPr>
        <w:t xml:space="preserve">self-quarantine procedures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the duration of the case- patient’s isolation period,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well as 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 days after the end of the case-patient’s isolation period. Day 0** of the mandated 14-day quarantine would be the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day the case ends their isolation.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mo" w:cs="Arimo" w:eastAsia="Arimo" w:hAnsi="Arimo"/>
          <w:b w:val="1"/>
          <w:color w:val="002060"/>
          <w:sz w:val="36.04999923706055"/>
          <w:szCs w:val="36.04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mo" w:cs="Arimo" w:eastAsia="Arimo" w:hAnsi="Arimo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sz w:val="28"/>
          <w:szCs w:val="28"/>
          <w:rtl w:val="0"/>
        </w:rPr>
        <w:t xml:space="preserve">If you have had close contact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with someone who becomes ill and is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tested for COVID-19: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mo" w:cs="Arimo" w:eastAsia="Arimo" w:hAnsi="Arimo"/>
          <w:sz w:val="24"/>
          <w:szCs w:val="24"/>
          <w:highlight w:val="white"/>
          <w:rtl w:val="0"/>
        </w:rPr>
        <w:t xml:space="preserve">You must </w:t>
      </w:r>
      <w:r w:rsidDel="00000000" w:rsidR="00000000" w:rsidRPr="00000000">
        <w:rPr>
          <w:rFonts w:ascii="Arimo" w:cs="Arimo" w:eastAsia="Arimo" w:hAnsi="Arimo"/>
          <w:b w:val="1"/>
          <w:sz w:val="24"/>
          <w:szCs w:val="24"/>
          <w:highlight w:val="white"/>
          <w:rtl w:val="0"/>
        </w:rPr>
        <w:t xml:space="preserve">isolate</w:t>
      </w:r>
      <w:r w:rsidDel="00000000" w:rsidR="00000000" w:rsidRPr="00000000">
        <w:rPr>
          <w:rFonts w:ascii="Arimo" w:cs="Arimo" w:eastAsia="Arimo" w:hAnsi="Arimo"/>
          <w:sz w:val="24"/>
          <w:szCs w:val="24"/>
          <w:highlight w:val="white"/>
          <w:rtl w:val="0"/>
        </w:rPr>
        <w:t xml:space="preserve"> at home until you have been free of fever, productive cough, and other symptoms of respiratory infection for 72 hours, </w:t>
      </w:r>
      <w:r w:rsidDel="00000000" w:rsidR="00000000" w:rsidRPr="00000000">
        <w:rPr>
          <w:rFonts w:ascii="Arimo" w:cs="Arimo" w:eastAsia="Arimo" w:hAnsi="Arimo"/>
          <w:b w:val="1"/>
          <w:sz w:val="24"/>
          <w:szCs w:val="24"/>
          <w:highlight w:val="white"/>
          <w:rtl w:val="0"/>
        </w:rPr>
        <w:t xml:space="preserve">AND</w:t>
      </w:r>
      <w:r w:rsidDel="00000000" w:rsidR="00000000" w:rsidRPr="00000000">
        <w:rPr>
          <w:rFonts w:ascii="Arimo" w:cs="Arimo" w:eastAsia="Arimo" w:hAnsi="Arimo"/>
          <w:sz w:val="24"/>
          <w:szCs w:val="24"/>
          <w:highlight w:val="white"/>
          <w:rtl w:val="0"/>
        </w:rPr>
        <w:t xml:space="preserve"> at least 10 days have passed since the date of symptoms onset, </w:t>
      </w:r>
      <w:r w:rsidDel="00000000" w:rsidR="00000000" w:rsidRPr="00000000">
        <w:rPr>
          <w:rFonts w:ascii="Arimo" w:cs="Arimo" w:eastAsia="Arimo" w:hAnsi="Arimo"/>
          <w:b w:val="1"/>
          <w:sz w:val="24"/>
          <w:szCs w:val="24"/>
          <w:highlight w:val="white"/>
          <w:rtl w:val="0"/>
        </w:rPr>
        <w:t xml:space="preserve">AND</w:t>
      </w:r>
      <w:r w:rsidDel="00000000" w:rsidR="00000000" w:rsidRPr="00000000">
        <w:rPr>
          <w:rFonts w:ascii="Arimo" w:cs="Arimo" w:eastAsia="Arimo" w:hAnsi="Arimo"/>
          <w:sz w:val="24"/>
          <w:szCs w:val="24"/>
          <w:highlight w:val="white"/>
          <w:rtl w:val="0"/>
        </w:rPr>
        <w:t xml:space="preserve"> at least 14 days have passed since your last exposure to the case.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mo" w:cs="Arimo" w:eastAsia="Arimo" w:hAnsi="Arimo"/>
          <w:b w:val="1"/>
          <w:color w:val="073763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mo" w:cs="Arimo" w:eastAsia="Arimo" w:hAnsi="Arimo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Arimo" w:cs="Arimo" w:eastAsia="Arimo" w:hAnsi="Arimo"/>
          <w:b w:val="1"/>
          <w:sz w:val="28"/>
          <w:szCs w:val="28"/>
          <w:highlight w:val="white"/>
          <w:rtl w:val="0"/>
        </w:rPr>
        <w:t xml:space="preserve">If you have had close contact and becomes ill and tests negative for COVID-19: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mo" w:cs="Arimo" w:eastAsia="Arimo" w:hAnsi="Arimo"/>
          <w:sz w:val="24"/>
          <w:szCs w:val="24"/>
          <w:highlight w:val="white"/>
        </w:rPr>
      </w:pPr>
      <w:r w:rsidDel="00000000" w:rsidR="00000000" w:rsidRPr="00000000">
        <w:rPr>
          <w:rFonts w:ascii="Arimo" w:cs="Arimo" w:eastAsia="Arimo" w:hAnsi="Arimo"/>
          <w:sz w:val="24"/>
          <w:szCs w:val="24"/>
          <w:highlight w:val="white"/>
          <w:rtl w:val="0"/>
        </w:rPr>
        <w:t xml:space="preserve">You must isolate at home until you have been fever-free for 72 hours without the use of fever-free reducing medications, AND symptoms have improved, AND at least 14 days have passed since your last exposure to the case.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mo" w:cs="Arimo" w:eastAsia="Arimo" w:hAnsi="Arimo"/>
          <w:sz w:val="24"/>
          <w:szCs w:val="24"/>
          <w:highlight w:val="white"/>
        </w:rPr>
      </w:pPr>
      <w:r w:rsidDel="00000000" w:rsidR="00000000" w:rsidRPr="00000000">
        <w:rPr>
          <w:rFonts w:ascii="Arimo" w:cs="Arimo" w:eastAsia="Arimo" w:hAnsi="Arimo"/>
          <w:sz w:val="24"/>
          <w:szCs w:val="24"/>
          <w:highlight w:val="white"/>
          <w:rtl w:val="0"/>
        </w:rPr>
        <w:t xml:space="preserve">If your close contact test negative for COVID-19 and is given an alternative diagnosis or lab-confirmed infection is identified (i.e. Influenza, strep, hand, foot &amp; mouth disease, norovirus), the individual must follow the exclusion from school for the diagnosed disease found on the </w:t>
      </w:r>
      <w:hyperlink r:id="rId8">
        <w:r w:rsidDel="00000000" w:rsidR="00000000" w:rsidRPr="00000000">
          <w:rPr>
            <w:rFonts w:ascii="Arimo" w:cs="Arimo" w:eastAsia="Arimo" w:hAnsi="Arimo"/>
            <w:color w:val="1155cc"/>
            <w:sz w:val="24"/>
            <w:szCs w:val="24"/>
            <w:highlight w:val="white"/>
            <w:u w:val="single"/>
            <w:rtl w:val="0"/>
          </w:rPr>
          <w:t xml:space="preserve">Wisconsin Childhood Communicable Disease Wall Chart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mo" w:cs="Arimo" w:eastAsia="Arimo" w:hAnsi="Arimo"/>
          <w:b w:val="1"/>
          <w:color w:val="002060"/>
          <w:sz w:val="36.04999923706055"/>
          <w:szCs w:val="36.04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rPr>
          <w:b w:val="1"/>
          <w:color w:val="073763"/>
          <w:highlight w:val="white"/>
        </w:rPr>
      </w:pPr>
      <w:r w:rsidDel="00000000" w:rsidR="00000000" w:rsidRPr="00000000">
        <w:rPr>
          <w:rFonts w:ascii="Arimo" w:cs="Arimo" w:eastAsia="Arimo" w:hAnsi="Arimo"/>
          <w:b w:val="1"/>
          <w:i w:val="1"/>
          <w:sz w:val="20"/>
          <w:szCs w:val="20"/>
          <w:rtl w:val="0"/>
        </w:rPr>
        <w:t xml:space="preserve">Resource: LHD Resource for Determining Release from </w:t>
      </w:r>
      <w:r w:rsidDel="00000000" w:rsidR="00000000" w:rsidRPr="00000000">
        <w:rPr>
          <w:rFonts w:ascii="Arimo" w:cs="Arimo" w:eastAsia="Arimo" w:hAnsi="Arimo"/>
          <w:b w:val="1"/>
          <w:i w:val="1"/>
          <w:color w:val="0000ff"/>
          <w:sz w:val="20"/>
          <w:szCs w:val="20"/>
          <w:rtl w:val="0"/>
        </w:rPr>
        <w:t xml:space="preserve">Isolation and Quarantine </w:t>
      </w:r>
      <w:r w:rsidDel="00000000" w:rsidR="00000000" w:rsidRPr="00000000">
        <w:rPr>
          <w:rFonts w:ascii="Arimo" w:cs="Arimo" w:eastAsia="Arimo" w:hAnsi="Arimo"/>
          <w:b w:val="1"/>
          <w:i w:val="1"/>
          <w:sz w:val="20"/>
          <w:szCs w:val="20"/>
          <w:rtl w:val="0"/>
        </w:rPr>
        <w:t xml:space="preserve">of Cases and their Contacts in Day Care Settings or Schools </w:t>
      </w:r>
      <w:r w:rsidDel="00000000" w:rsidR="00000000" w:rsidRPr="00000000">
        <w:rPr>
          <w:rFonts w:ascii="Arimo" w:cs="Arimo" w:eastAsia="Arimo" w:hAnsi="Arimo"/>
          <w:i w:val="1"/>
          <w:sz w:val="20"/>
          <w:szCs w:val="20"/>
          <w:rtl w:val="0"/>
        </w:rPr>
        <w:t xml:space="preserve">(revised 6/18/20) </w:t>
      </w: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dhs.wisconsin.gov/publications/p4/p44397.pdf" TargetMode="External"/><Relationship Id="rId8" Type="http://schemas.openxmlformats.org/officeDocument/2006/relationships/hyperlink" Target="https://www.dhs.wisconsin.gov/publications/p4/p44397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